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11C" w:rsidRPr="00655BEF" w:rsidRDefault="00C6611C" w:rsidP="00C6611C">
      <w:pPr>
        <w:contextualSpacing/>
        <w:rPr>
          <w:rFonts w:ascii="Times New Roman" w:hAnsi="Times New Roman"/>
          <w:b/>
        </w:rPr>
      </w:pPr>
      <w:r w:rsidRPr="00655BEF">
        <w:rPr>
          <w:rFonts w:ascii="Times New Roman" w:hAnsi="Times New Roman"/>
          <w:b/>
          <w:sz w:val="24"/>
        </w:rPr>
        <w:t>Форма 1 «Извещение о проведении тендера»</w:t>
      </w:r>
    </w:p>
    <w:tbl>
      <w:tblPr>
        <w:tblW w:w="9106" w:type="dxa"/>
        <w:tblInd w:w="108" w:type="dxa"/>
        <w:tblLook w:val="01E0" w:firstRow="1" w:lastRow="1" w:firstColumn="1" w:lastColumn="1" w:noHBand="0" w:noVBand="0"/>
      </w:tblPr>
      <w:tblGrid>
        <w:gridCol w:w="5103"/>
        <w:gridCol w:w="4003"/>
      </w:tblGrid>
      <w:tr w:rsidR="00C6611C" w:rsidRPr="00655BEF" w:rsidTr="006B48EC">
        <w:trPr>
          <w:trHeight w:val="369"/>
        </w:trPr>
        <w:tc>
          <w:tcPr>
            <w:tcW w:w="5103" w:type="dxa"/>
          </w:tcPr>
          <w:p w:rsidR="00C6611C" w:rsidRPr="00655BEF" w:rsidRDefault="00C6611C" w:rsidP="00B022D5">
            <w:pPr>
              <w:tabs>
                <w:tab w:val="left" w:pos="4606"/>
              </w:tabs>
              <w:ind w:right="353"/>
              <w:rPr>
                <w:rFonts w:ascii="Times New Roman" w:hAnsi="Times New Roman"/>
              </w:rPr>
            </w:pPr>
          </w:p>
        </w:tc>
        <w:tc>
          <w:tcPr>
            <w:tcW w:w="4003" w:type="dxa"/>
          </w:tcPr>
          <w:p w:rsidR="00C6611C" w:rsidRPr="000F6450" w:rsidRDefault="00C6611C" w:rsidP="000F6450">
            <w:pPr>
              <w:spacing w:before="0"/>
              <w:ind w:right="-72"/>
              <w:jc w:val="right"/>
              <w:rPr>
                <w:rFonts w:ascii="Times New Roman" w:hAnsi="Times New Roman"/>
                <w:sz w:val="20"/>
                <w:szCs w:val="20"/>
              </w:rPr>
            </w:pPr>
            <w:r w:rsidRPr="000F6450">
              <w:rPr>
                <w:rFonts w:ascii="Times New Roman" w:hAnsi="Times New Roman"/>
                <w:sz w:val="20"/>
                <w:szCs w:val="20"/>
              </w:rPr>
              <w:t>УТВЕРЖДЕНО</w:t>
            </w:r>
          </w:p>
        </w:tc>
      </w:tr>
      <w:tr w:rsidR="00C6611C" w:rsidRPr="00655BEF" w:rsidTr="006B48EC">
        <w:trPr>
          <w:trHeight w:val="369"/>
        </w:trPr>
        <w:tc>
          <w:tcPr>
            <w:tcW w:w="5103" w:type="dxa"/>
          </w:tcPr>
          <w:p w:rsidR="00C6611C" w:rsidRPr="00655BEF" w:rsidRDefault="00C6611C" w:rsidP="00B022D5">
            <w:pPr>
              <w:ind w:right="-72"/>
              <w:rPr>
                <w:rFonts w:ascii="Times New Roman" w:hAnsi="Times New Roman"/>
              </w:rPr>
            </w:pPr>
          </w:p>
        </w:tc>
        <w:tc>
          <w:tcPr>
            <w:tcW w:w="4003" w:type="dxa"/>
          </w:tcPr>
          <w:p w:rsidR="00C6611C" w:rsidRPr="000F6450" w:rsidRDefault="00C6611C" w:rsidP="000F6450">
            <w:pPr>
              <w:spacing w:before="0"/>
              <w:ind w:right="-72"/>
              <w:jc w:val="right"/>
              <w:rPr>
                <w:rFonts w:ascii="Times New Roman" w:hAnsi="Times New Roman"/>
                <w:sz w:val="20"/>
                <w:szCs w:val="20"/>
              </w:rPr>
            </w:pPr>
            <w:r w:rsidRPr="000F6450">
              <w:rPr>
                <w:rFonts w:ascii="Times New Roman" w:hAnsi="Times New Roman"/>
                <w:sz w:val="20"/>
                <w:szCs w:val="20"/>
              </w:rPr>
              <w:t>решением Тендерной комиссии</w:t>
            </w:r>
          </w:p>
        </w:tc>
      </w:tr>
      <w:tr w:rsidR="00C6611C" w:rsidRPr="00655BEF" w:rsidTr="006B48EC">
        <w:trPr>
          <w:trHeight w:val="391"/>
        </w:trPr>
        <w:tc>
          <w:tcPr>
            <w:tcW w:w="5103" w:type="dxa"/>
          </w:tcPr>
          <w:p w:rsidR="00C6611C" w:rsidRPr="00655BEF" w:rsidRDefault="00C6611C" w:rsidP="00B022D5">
            <w:pPr>
              <w:rPr>
                <w:rFonts w:ascii="Times New Roman" w:hAnsi="Times New Roman"/>
              </w:rPr>
            </w:pPr>
          </w:p>
        </w:tc>
        <w:tc>
          <w:tcPr>
            <w:tcW w:w="4003" w:type="dxa"/>
          </w:tcPr>
          <w:p w:rsidR="00C6611C" w:rsidRPr="000F6450" w:rsidRDefault="00840247" w:rsidP="000F6450">
            <w:pPr>
              <w:spacing w:before="0"/>
              <w:jc w:val="right"/>
              <w:rPr>
                <w:rFonts w:ascii="Times New Roman" w:hAnsi="Times New Roman"/>
                <w:sz w:val="20"/>
                <w:szCs w:val="20"/>
              </w:rPr>
            </w:pPr>
            <w:r>
              <w:rPr>
                <w:rFonts w:ascii="Times New Roman" w:hAnsi="Times New Roman"/>
                <w:sz w:val="20"/>
                <w:szCs w:val="20"/>
              </w:rPr>
              <w:t>Протокол № 26</w:t>
            </w:r>
          </w:p>
        </w:tc>
      </w:tr>
      <w:tr w:rsidR="00C6611C" w:rsidRPr="00655BEF" w:rsidTr="006B48EC">
        <w:trPr>
          <w:trHeight w:val="391"/>
        </w:trPr>
        <w:tc>
          <w:tcPr>
            <w:tcW w:w="5103" w:type="dxa"/>
          </w:tcPr>
          <w:p w:rsidR="00C6611C" w:rsidRPr="00655BEF" w:rsidRDefault="00C6611C" w:rsidP="00B022D5">
            <w:pPr>
              <w:rPr>
                <w:rFonts w:ascii="Times New Roman" w:hAnsi="Times New Roman"/>
              </w:rPr>
            </w:pPr>
          </w:p>
        </w:tc>
        <w:tc>
          <w:tcPr>
            <w:tcW w:w="4003" w:type="dxa"/>
          </w:tcPr>
          <w:p w:rsidR="00C6611C" w:rsidRPr="000F6450" w:rsidRDefault="00840247" w:rsidP="000F6450">
            <w:pPr>
              <w:spacing w:before="0"/>
              <w:jc w:val="right"/>
              <w:rPr>
                <w:rFonts w:ascii="Times New Roman" w:hAnsi="Times New Roman"/>
                <w:sz w:val="20"/>
                <w:szCs w:val="20"/>
              </w:rPr>
            </w:pPr>
            <w:r>
              <w:rPr>
                <w:rFonts w:ascii="Times New Roman" w:hAnsi="Times New Roman"/>
                <w:sz w:val="20"/>
                <w:szCs w:val="20"/>
              </w:rPr>
              <w:t>«14» февраля 2019</w:t>
            </w:r>
            <w:r w:rsidR="00C6611C" w:rsidRPr="000F6450">
              <w:rPr>
                <w:rFonts w:ascii="Times New Roman" w:hAnsi="Times New Roman"/>
                <w:sz w:val="20"/>
                <w:szCs w:val="20"/>
              </w:rPr>
              <w:t xml:space="preserve"> г.</w:t>
            </w:r>
          </w:p>
        </w:tc>
      </w:tr>
    </w:tbl>
    <w:p w:rsidR="00C6611C" w:rsidRPr="00655BEF" w:rsidRDefault="00C6611C" w:rsidP="00C6611C">
      <w:pPr>
        <w:contextualSpacing/>
        <w:rPr>
          <w:rFonts w:ascii="Times New Roman" w:hAnsi="Times New Roman"/>
          <w:vanish/>
          <w:sz w:val="24"/>
        </w:rPr>
      </w:pPr>
    </w:p>
    <w:p w:rsidR="000F6450" w:rsidRPr="002B78F5" w:rsidRDefault="000F6450" w:rsidP="000F6450">
      <w:pPr>
        <w:spacing w:before="0"/>
        <w:rPr>
          <w:rFonts w:ascii="Times New Roman" w:hAnsi="Times New Roman"/>
          <w:szCs w:val="22"/>
        </w:rPr>
      </w:pPr>
      <w:r w:rsidRPr="002B78F5">
        <w:rPr>
          <w:rFonts w:ascii="Times New Roman" w:hAnsi="Times New Roman"/>
          <w:szCs w:val="22"/>
        </w:rPr>
        <w:t xml:space="preserve">ПДО № </w:t>
      </w:r>
      <w:r w:rsidR="00840247">
        <w:rPr>
          <w:rFonts w:ascii="Times New Roman" w:hAnsi="Times New Roman"/>
          <w:szCs w:val="22"/>
        </w:rPr>
        <w:t>65-СС-2019</w:t>
      </w:r>
    </w:p>
    <w:p w:rsidR="000F6450" w:rsidRPr="002B78F5" w:rsidRDefault="000F6450" w:rsidP="000F6450">
      <w:pPr>
        <w:spacing w:before="0"/>
        <w:rPr>
          <w:rFonts w:ascii="Times New Roman" w:hAnsi="Times New Roman"/>
          <w:szCs w:val="22"/>
        </w:rPr>
      </w:pPr>
      <w:r w:rsidRPr="00823A55">
        <w:rPr>
          <w:rFonts w:ascii="Times New Roman" w:hAnsi="Times New Roman"/>
          <w:szCs w:val="22"/>
        </w:rPr>
        <w:t>От «</w:t>
      </w:r>
      <w:r w:rsidR="00840247">
        <w:rPr>
          <w:rFonts w:ascii="Times New Roman" w:hAnsi="Times New Roman"/>
          <w:szCs w:val="22"/>
        </w:rPr>
        <w:t>21</w:t>
      </w:r>
      <w:r w:rsidRPr="00823A55">
        <w:rPr>
          <w:rFonts w:ascii="Times New Roman" w:hAnsi="Times New Roman"/>
          <w:szCs w:val="22"/>
        </w:rPr>
        <w:t>»</w:t>
      </w:r>
      <w:r w:rsidR="00840247">
        <w:rPr>
          <w:rFonts w:ascii="Times New Roman" w:hAnsi="Times New Roman"/>
          <w:szCs w:val="22"/>
        </w:rPr>
        <w:t xml:space="preserve"> февраля</w:t>
      </w:r>
      <w:r w:rsidR="00823A55">
        <w:rPr>
          <w:rFonts w:ascii="Times New Roman" w:hAnsi="Times New Roman"/>
          <w:szCs w:val="22"/>
        </w:rPr>
        <w:t xml:space="preserve"> </w:t>
      </w:r>
      <w:r w:rsidRPr="00823A55">
        <w:rPr>
          <w:rFonts w:ascii="Times New Roman" w:hAnsi="Times New Roman"/>
          <w:szCs w:val="22"/>
        </w:rPr>
        <w:t>2019 г.</w:t>
      </w:r>
    </w:p>
    <w:p w:rsidR="00C6611C" w:rsidRPr="002B78F5" w:rsidRDefault="00C6611C" w:rsidP="00C6611C">
      <w:pPr>
        <w:contextualSpacing/>
        <w:jc w:val="both"/>
        <w:rPr>
          <w:rFonts w:ascii="Times New Roman" w:hAnsi="Times New Roman"/>
          <w:szCs w:val="22"/>
        </w:rPr>
      </w:pPr>
    </w:p>
    <w:p w:rsidR="00C6611C" w:rsidRPr="00930B59" w:rsidRDefault="00C6611C" w:rsidP="00C6611C">
      <w:pPr>
        <w:ind w:firstLine="720"/>
        <w:contextualSpacing/>
        <w:jc w:val="both"/>
        <w:rPr>
          <w:rFonts w:ascii="Times New Roman" w:hAnsi="Times New Roman"/>
          <w:szCs w:val="22"/>
        </w:rPr>
      </w:pPr>
      <w:r w:rsidRPr="00930B59">
        <w:rPr>
          <w:rFonts w:ascii="Times New Roman" w:hAnsi="Times New Roman"/>
          <w:b/>
          <w:szCs w:val="22"/>
        </w:rPr>
        <w:t>ОАО «</w:t>
      </w:r>
      <w:proofErr w:type="spellStart"/>
      <w:r w:rsidRPr="00930B59">
        <w:rPr>
          <w:rFonts w:ascii="Times New Roman" w:hAnsi="Times New Roman"/>
          <w:b/>
          <w:szCs w:val="22"/>
        </w:rPr>
        <w:t>Славнефть</w:t>
      </w:r>
      <w:proofErr w:type="spellEnd"/>
      <w:r w:rsidRPr="00930B59">
        <w:rPr>
          <w:rFonts w:ascii="Times New Roman" w:hAnsi="Times New Roman"/>
          <w:b/>
          <w:szCs w:val="22"/>
        </w:rPr>
        <w:t>-ЯНОС»</w:t>
      </w:r>
      <w:r w:rsidRPr="00930B59">
        <w:rPr>
          <w:rFonts w:ascii="Times New Roman" w:hAnsi="Times New Roman"/>
          <w:szCs w:val="22"/>
        </w:rPr>
        <w:t xml:space="preserve"> (далее – Общество) приглашает вас сделать предложение (оферту) на </w:t>
      </w:r>
      <w:r w:rsidR="00C015CB" w:rsidRPr="00930B59">
        <w:rPr>
          <w:rFonts w:ascii="Times New Roman" w:eastAsia="Calibri" w:hAnsi="Times New Roman"/>
          <w:szCs w:val="22"/>
          <w:lang w:eastAsia="en-US"/>
        </w:rPr>
        <w:t xml:space="preserve">поставку </w:t>
      </w:r>
      <w:r w:rsidR="00C015CB" w:rsidRPr="00930B59">
        <w:rPr>
          <w:rFonts w:ascii="Times New Roman" w:eastAsia="Calibri" w:hAnsi="Times New Roman"/>
          <w:b/>
          <w:szCs w:val="22"/>
          <w:lang w:eastAsia="en-US"/>
        </w:rPr>
        <w:t>ручного, металлорежущего, измерительного, электро-</w:t>
      </w:r>
      <w:proofErr w:type="spellStart"/>
      <w:r w:rsidR="00C015CB" w:rsidRPr="00930B59">
        <w:rPr>
          <w:rFonts w:ascii="Times New Roman" w:eastAsia="Calibri" w:hAnsi="Times New Roman"/>
          <w:b/>
          <w:szCs w:val="22"/>
          <w:lang w:eastAsia="en-US"/>
        </w:rPr>
        <w:t>пневмо</w:t>
      </w:r>
      <w:proofErr w:type="spellEnd"/>
      <w:r w:rsidR="00C015CB" w:rsidRPr="00930B59">
        <w:rPr>
          <w:rFonts w:ascii="Times New Roman" w:eastAsia="Calibri" w:hAnsi="Times New Roman"/>
          <w:b/>
          <w:szCs w:val="22"/>
          <w:lang w:eastAsia="en-US"/>
        </w:rPr>
        <w:t xml:space="preserve"> инструмента, искробезопасного инструмента из медно-</w:t>
      </w:r>
      <w:proofErr w:type="spellStart"/>
      <w:r w:rsidR="00C015CB" w:rsidRPr="00930B59">
        <w:rPr>
          <w:rFonts w:ascii="Times New Roman" w:eastAsia="Calibri" w:hAnsi="Times New Roman"/>
          <w:b/>
          <w:szCs w:val="22"/>
          <w:lang w:eastAsia="en-US"/>
        </w:rPr>
        <w:t>берилиевого</w:t>
      </w:r>
      <w:proofErr w:type="spellEnd"/>
      <w:r w:rsidR="00C015CB" w:rsidRPr="00930B59">
        <w:rPr>
          <w:rFonts w:ascii="Times New Roman" w:eastAsia="Calibri" w:hAnsi="Times New Roman"/>
          <w:b/>
          <w:szCs w:val="22"/>
          <w:lang w:eastAsia="en-US"/>
        </w:rPr>
        <w:t xml:space="preserve"> сплава, газонокосилок и расходных материалов к </w:t>
      </w:r>
      <w:proofErr w:type="spellStart"/>
      <w:r w:rsidR="00C015CB" w:rsidRPr="00930B59">
        <w:rPr>
          <w:rFonts w:ascii="Times New Roman" w:eastAsia="Calibri" w:hAnsi="Times New Roman"/>
          <w:b/>
          <w:szCs w:val="22"/>
          <w:lang w:eastAsia="en-US"/>
        </w:rPr>
        <w:t>ним</w:t>
      </w:r>
      <w:r w:rsidR="00A83585" w:rsidRPr="00930B59">
        <w:rPr>
          <w:rFonts w:ascii="Times New Roman" w:hAnsi="Times New Roman"/>
          <w:szCs w:val="22"/>
        </w:rPr>
        <w:t>для</w:t>
      </w:r>
      <w:proofErr w:type="spellEnd"/>
      <w:r w:rsidR="00A83585" w:rsidRPr="00930B59">
        <w:rPr>
          <w:rFonts w:ascii="Times New Roman" w:hAnsi="Times New Roman"/>
          <w:szCs w:val="22"/>
        </w:rPr>
        <w:t xml:space="preserve"> ОАО «</w:t>
      </w:r>
      <w:proofErr w:type="spellStart"/>
      <w:r w:rsidR="00A83585" w:rsidRPr="00930B59">
        <w:rPr>
          <w:rFonts w:ascii="Times New Roman" w:hAnsi="Times New Roman"/>
          <w:szCs w:val="22"/>
        </w:rPr>
        <w:t>Славнефть</w:t>
      </w:r>
      <w:proofErr w:type="spellEnd"/>
      <w:r w:rsidR="00A83585" w:rsidRPr="00930B59">
        <w:rPr>
          <w:rFonts w:ascii="Times New Roman" w:hAnsi="Times New Roman"/>
          <w:szCs w:val="22"/>
        </w:rPr>
        <w:t>-ЯНОС».</w:t>
      </w:r>
    </w:p>
    <w:p w:rsidR="00C015CB" w:rsidRPr="00930B59" w:rsidRDefault="00C6611C" w:rsidP="00C6611C">
      <w:pPr>
        <w:ind w:firstLine="720"/>
        <w:contextualSpacing/>
        <w:jc w:val="both"/>
        <w:rPr>
          <w:rFonts w:ascii="Times New Roman" w:hAnsi="Times New Roman"/>
          <w:szCs w:val="22"/>
        </w:rPr>
      </w:pPr>
      <w:r w:rsidRPr="00930B59">
        <w:rPr>
          <w:rFonts w:ascii="Times New Roman" w:hAnsi="Times New Roman"/>
          <w:szCs w:val="22"/>
        </w:rPr>
        <w:t xml:space="preserve">По результатам рассмотрения предложений Общество определит </w:t>
      </w:r>
      <w:r w:rsidR="002B78F5" w:rsidRPr="00930B59">
        <w:rPr>
          <w:rFonts w:ascii="Times New Roman" w:hAnsi="Times New Roman"/>
          <w:szCs w:val="22"/>
        </w:rPr>
        <w:t>контрагента, предложившего</w:t>
      </w:r>
      <w:r w:rsidRPr="00930B59">
        <w:rPr>
          <w:rFonts w:ascii="Times New Roman" w:hAnsi="Times New Roman"/>
          <w:szCs w:val="22"/>
        </w:rPr>
        <w:t xml:space="preserve"> наилучшие усл</w:t>
      </w:r>
      <w:r w:rsidR="00A83585" w:rsidRPr="00930B59">
        <w:rPr>
          <w:rFonts w:ascii="Times New Roman" w:hAnsi="Times New Roman"/>
          <w:szCs w:val="22"/>
        </w:rPr>
        <w:t>овия в соответствии с (формой 4</w:t>
      </w:r>
      <w:r w:rsidRPr="00930B59">
        <w:rPr>
          <w:rFonts w:ascii="Times New Roman" w:hAnsi="Times New Roman"/>
          <w:szCs w:val="22"/>
        </w:rPr>
        <w:t>) при выполнении Требований к предмету оферты (форма 2</w:t>
      </w:r>
      <w:r w:rsidR="002B78F5" w:rsidRPr="00930B59">
        <w:rPr>
          <w:rFonts w:ascii="Times New Roman" w:hAnsi="Times New Roman"/>
          <w:szCs w:val="22"/>
        </w:rPr>
        <w:t>): соответствие</w:t>
      </w:r>
      <w:r w:rsidR="00C015CB" w:rsidRPr="00930B59">
        <w:rPr>
          <w:rFonts w:ascii="Times New Roman" w:hAnsi="Times New Roman"/>
          <w:szCs w:val="22"/>
        </w:rPr>
        <w:t xml:space="preserve"> предлагаемого товара заказной документации, техническому заданию, ГОСТ, ОСТ, ТУ, </w:t>
      </w:r>
      <w:r w:rsidR="00C015CB" w:rsidRPr="00930B59">
        <w:rPr>
          <w:rFonts w:ascii="Times New Roman" w:hAnsi="Times New Roman"/>
          <w:szCs w:val="22"/>
          <w:lang w:val="en-US"/>
        </w:rPr>
        <w:t>DIN</w:t>
      </w:r>
      <w:r w:rsidR="00C015CB" w:rsidRPr="00930B59">
        <w:rPr>
          <w:rFonts w:ascii="Times New Roman" w:hAnsi="Times New Roman"/>
          <w:szCs w:val="22"/>
        </w:rPr>
        <w:t xml:space="preserve">, </w:t>
      </w:r>
      <w:r w:rsidR="00C015CB" w:rsidRPr="00930B59">
        <w:rPr>
          <w:rFonts w:ascii="Times New Roman" w:hAnsi="Times New Roman"/>
          <w:szCs w:val="22"/>
          <w:lang w:val="en-US"/>
        </w:rPr>
        <w:t>ASME</w:t>
      </w:r>
      <w:r w:rsidR="00C015CB" w:rsidRPr="00930B59">
        <w:rPr>
          <w:rFonts w:ascii="Times New Roman" w:hAnsi="Times New Roman"/>
          <w:szCs w:val="22"/>
        </w:rPr>
        <w:t>, ANSI, соответствие стандартам качества, наименьшая цена, максимальный объем поставки, минимальные сроки поставки, форма оплаты.</w:t>
      </w:r>
    </w:p>
    <w:p w:rsidR="00C6611C" w:rsidRPr="00930B59" w:rsidRDefault="00C6611C" w:rsidP="00C6611C">
      <w:pPr>
        <w:ind w:firstLine="720"/>
        <w:contextualSpacing/>
        <w:jc w:val="both"/>
        <w:rPr>
          <w:rFonts w:ascii="Times New Roman" w:hAnsi="Times New Roman"/>
          <w:szCs w:val="22"/>
        </w:rPr>
      </w:pPr>
      <w:r w:rsidRPr="00930B59">
        <w:rPr>
          <w:rFonts w:ascii="Times New Roman" w:hAnsi="Times New Roman"/>
          <w:szCs w:val="22"/>
        </w:rPr>
        <w:t>Оферта должна быть представлена на всю номенклатуру МТР, указанных в Требованиях к предмету оферты. В случае нарушения данного требования Общество оставляет за собой право не принимать п</w:t>
      </w:r>
      <w:r w:rsidR="00C015CB" w:rsidRPr="00930B59">
        <w:rPr>
          <w:rFonts w:ascii="Times New Roman" w:hAnsi="Times New Roman"/>
          <w:szCs w:val="22"/>
        </w:rPr>
        <w:t xml:space="preserve">оданную оферту к рассмотрению. </w:t>
      </w:r>
      <w:r w:rsidR="00C015CB" w:rsidRPr="00930B59">
        <w:rPr>
          <w:rFonts w:ascii="Times New Roman" w:hAnsi="Times New Roman"/>
          <w:b/>
          <w:szCs w:val="22"/>
        </w:rPr>
        <w:t>Лоты являются неделимыми</w:t>
      </w:r>
      <w:r w:rsidR="00C015CB" w:rsidRPr="00930B59">
        <w:rPr>
          <w:rFonts w:ascii="Times New Roman" w:hAnsi="Times New Roman"/>
          <w:szCs w:val="22"/>
        </w:rPr>
        <w:t>.</w:t>
      </w:r>
    </w:p>
    <w:p w:rsidR="00C6611C" w:rsidRPr="00930B59" w:rsidRDefault="00C6611C" w:rsidP="00C6611C">
      <w:pPr>
        <w:ind w:firstLine="708"/>
        <w:contextualSpacing/>
        <w:jc w:val="both"/>
        <w:rPr>
          <w:rFonts w:ascii="Times New Roman" w:hAnsi="Times New Roman"/>
          <w:szCs w:val="22"/>
        </w:rPr>
      </w:pPr>
      <w:r w:rsidRPr="00930B59">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6611C" w:rsidRPr="00930B59" w:rsidRDefault="00C6611C" w:rsidP="00C6611C">
      <w:pPr>
        <w:ind w:firstLine="708"/>
        <w:contextualSpacing/>
        <w:jc w:val="both"/>
        <w:rPr>
          <w:rFonts w:ascii="Times New Roman" w:hAnsi="Times New Roman"/>
          <w:szCs w:val="22"/>
        </w:rPr>
      </w:pPr>
      <w:r w:rsidRPr="00930B59">
        <w:rPr>
          <w:rFonts w:ascii="Times New Roman" w:hAnsi="Times New Roman"/>
          <w:szCs w:val="22"/>
        </w:rPr>
        <w:t>Общество оставляет за собой право изменять общее количество поставляемого товара в пределах согласованного в договоре опциона.</w:t>
      </w:r>
    </w:p>
    <w:p w:rsidR="00C6611C" w:rsidRPr="00930B59" w:rsidRDefault="00C6611C" w:rsidP="00C6611C">
      <w:pPr>
        <w:ind w:firstLine="708"/>
        <w:contextualSpacing/>
        <w:jc w:val="both"/>
        <w:rPr>
          <w:rFonts w:ascii="Times New Roman" w:hAnsi="Times New Roman"/>
          <w:szCs w:val="22"/>
        </w:rPr>
      </w:pPr>
      <w:r w:rsidRPr="00930B59">
        <w:rPr>
          <w:rFonts w:ascii="Times New Roman" w:hAnsi="Times New Roman"/>
          <w:szCs w:val="22"/>
        </w:rPr>
        <w:t xml:space="preserve">Под опционом понимается право Общества уменьшать или увеличивать </w:t>
      </w:r>
      <w:r w:rsidR="00C015CB" w:rsidRPr="00930B59">
        <w:rPr>
          <w:rFonts w:ascii="Times New Roman" w:hAnsi="Times New Roman"/>
          <w:szCs w:val="22"/>
        </w:rPr>
        <w:t>количество поставляемого товара</w:t>
      </w:r>
      <w:r w:rsidRPr="00930B59">
        <w:rPr>
          <w:rFonts w:ascii="Times New Roman" w:hAnsi="Times New Roman"/>
          <w:szCs w:val="22"/>
        </w:rPr>
        <w:t xml:space="preserve"> в пределах согласованного </w:t>
      </w:r>
      <w:r w:rsidR="00C015CB" w:rsidRPr="00930B59">
        <w:rPr>
          <w:rFonts w:ascii="Times New Roman" w:hAnsi="Times New Roman"/>
          <w:szCs w:val="22"/>
        </w:rPr>
        <w:t xml:space="preserve">количества </w:t>
      </w:r>
      <w:r w:rsidRPr="00930B59">
        <w:rPr>
          <w:rFonts w:ascii="Times New Roman" w:hAnsi="Times New Roman"/>
          <w:szCs w:val="22"/>
        </w:rPr>
        <w:t xml:space="preserve">без изменения остальных условий, в том числе, без изменения цен, сроков поставки, согласованных в договоре. </w:t>
      </w:r>
    </w:p>
    <w:p w:rsidR="00C6611C" w:rsidRPr="00930B59" w:rsidRDefault="00C6611C" w:rsidP="00C6611C">
      <w:pPr>
        <w:ind w:firstLine="708"/>
        <w:contextualSpacing/>
        <w:jc w:val="both"/>
        <w:rPr>
          <w:rFonts w:ascii="Times New Roman" w:hAnsi="Times New Roman"/>
          <w:szCs w:val="22"/>
        </w:rPr>
      </w:pPr>
      <w:r w:rsidRPr="00930B59">
        <w:rPr>
          <w:rFonts w:ascii="Times New Roman" w:hAnsi="Times New Roman"/>
          <w:szCs w:val="22"/>
        </w:rPr>
        <w:t>Подача одним участником закупки альтернативных оферт не допускается</w:t>
      </w:r>
      <w:r w:rsidR="00C015CB" w:rsidRPr="00930B59">
        <w:rPr>
          <w:rFonts w:ascii="Times New Roman" w:hAnsi="Times New Roman"/>
          <w:szCs w:val="22"/>
        </w:rPr>
        <w:t>.</w:t>
      </w:r>
    </w:p>
    <w:p w:rsidR="00C6611C" w:rsidRPr="00930B59" w:rsidRDefault="00C6611C" w:rsidP="00C6611C">
      <w:pPr>
        <w:ind w:firstLine="708"/>
        <w:contextualSpacing/>
        <w:jc w:val="both"/>
        <w:rPr>
          <w:rFonts w:ascii="Times New Roman" w:hAnsi="Times New Roman"/>
          <w:szCs w:val="22"/>
        </w:rPr>
      </w:pPr>
      <w:r w:rsidRPr="00930B59">
        <w:rPr>
          <w:rFonts w:ascii="Times New Roman" w:hAnsi="Times New Roman"/>
          <w:szCs w:val="22"/>
        </w:rPr>
        <w:t xml:space="preserve">Предложение аналогов предмета закупки (если предусмотрено ПДО) или вариантов условий оплаты не считаются альтернативными предложениями. </w:t>
      </w:r>
    </w:p>
    <w:p w:rsidR="00C6611C" w:rsidRPr="00930B59" w:rsidRDefault="00C6611C" w:rsidP="00C6611C">
      <w:pPr>
        <w:ind w:firstLine="720"/>
        <w:contextualSpacing/>
        <w:jc w:val="both"/>
        <w:rPr>
          <w:rFonts w:ascii="Times New Roman" w:hAnsi="Times New Roman"/>
          <w:szCs w:val="22"/>
        </w:rPr>
      </w:pPr>
      <w:r w:rsidRPr="00930B59">
        <w:rPr>
          <w:rFonts w:ascii="Times New Roman" w:hAnsi="Times New Roman"/>
          <w:szCs w:val="22"/>
        </w:rPr>
        <w:t>Существенные условия (объем, цена, сумма, сроки, условия поставок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w:t>
      </w:r>
      <w:r w:rsidR="00A83585" w:rsidRPr="00930B59">
        <w:rPr>
          <w:rFonts w:ascii="Times New Roman" w:hAnsi="Times New Roman"/>
          <w:szCs w:val="22"/>
        </w:rPr>
        <w:t xml:space="preserve"> (форма 3</w:t>
      </w:r>
      <w:r w:rsidRPr="00930B59">
        <w:rPr>
          <w:rFonts w:ascii="Times New Roman" w:hAnsi="Times New Roman"/>
          <w:szCs w:val="22"/>
        </w:rPr>
        <w:t>).</w:t>
      </w:r>
    </w:p>
    <w:p w:rsidR="00C6611C" w:rsidRPr="00930B59" w:rsidRDefault="00C6611C" w:rsidP="00C6611C">
      <w:pPr>
        <w:ind w:firstLine="720"/>
        <w:contextualSpacing/>
        <w:jc w:val="both"/>
        <w:rPr>
          <w:rFonts w:ascii="Times New Roman" w:hAnsi="Times New Roman"/>
          <w:color w:val="2E74B5" w:themeColor="accent1" w:themeShade="BF"/>
          <w:szCs w:val="22"/>
        </w:rPr>
      </w:pPr>
      <w:r w:rsidRPr="00930B59">
        <w:rPr>
          <w:rFonts w:ascii="Times New Roman" w:hAnsi="Times New Roman"/>
          <w:color w:val="2E74B5" w:themeColor="accent1" w:themeShade="BF"/>
          <w:szCs w:val="22"/>
        </w:rPr>
        <w:t>Условия проекта договора/контракта (форма 3) являются окончательными и не подлежат каким-либо изменениям в процессе его заключения. 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C6611C" w:rsidRPr="00930B59" w:rsidRDefault="00C6611C" w:rsidP="00C6611C">
      <w:pPr>
        <w:ind w:firstLine="720"/>
        <w:contextualSpacing/>
        <w:jc w:val="both"/>
        <w:rPr>
          <w:rFonts w:ascii="Times New Roman" w:hAnsi="Times New Roman"/>
          <w:b/>
          <w:szCs w:val="22"/>
          <w:u w:val="single"/>
        </w:rPr>
      </w:pPr>
      <w:r w:rsidRPr="00930B59">
        <w:rPr>
          <w:rFonts w:ascii="Times New Roman" w:hAnsi="Times New Roman"/>
          <w:b/>
          <w:szCs w:val="22"/>
          <w:u w:val="single"/>
        </w:rPr>
        <w:t>Тендер проводится в два этапа: оценка технической части оферт и оценка коммерческой части оферт</w:t>
      </w:r>
      <w:r w:rsidR="006D4E2B" w:rsidRPr="00930B59">
        <w:rPr>
          <w:rFonts w:ascii="Times New Roman" w:hAnsi="Times New Roman"/>
          <w:b/>
          <w:szCs w:val="22"/>
          <w:u w:val="single"/>
        </w:rPr>
        <w:t>.</w:t>
      </w:r>
    </w:p>
    <w:p w:rsidR="00C6611C" w:rsidRPr="00930B59" w:rsidRDefault="00C6611C" w:rsidP="00C6611C">
      <w:pPr>
        <w:tabs>
          <w:tab w:val="left" w:pos="284"/>
        </w:tabs>
        <w:ind w:firstLine="709"/>
        <w:contextualSpacing/>
        <w:jc w:val="both"/>
        <w:outlineLvl w:val="1"/>
        <w:rPr>
          <w:rFonts w:ascii="Times New Roman" w:hAnsi="Times New Roman"/>
          <w:szCs w:val="22"/>
        </w:rPr>
      </w:pPr>
      <w:r w:rsidRPr="00930B59">
        <w:rPr>
          <w:rFonts w:ascii="Times New Roman" w:hAnsi="Times New Roman"/>
          <w:szCs w:val="22"/>
        </w:rPr>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C6611C" w:rsidRPr="00930B59" w:rsidRDefault="00C6611C" w:rsidP="00C6611C">
      <w:pPr>
        <w:tabs>
          <w:tab w:val="left" w:pos="284"/>
        </w:tabs>
        <w:ind w:firstLine="709"/>
        <w:contextualSpacing/>
        <w:jc w:val="both"/>
        <w:outlineLvl w:val="1"/>
        <w:rPr>
          <w:rFonts w:ascii="Times New Roman" w:hAnsi="Times New Roman"/>
          <w:szCs w:val="22"/>
        </w:rPr>
      </w:pPr>
      <w:r w:rsidRPr="00930B59">
        <w:rPr>
          <w:rFonts w:ascii="Times New Roman" w:hAnsi="Times New Roman"/>
          <w:szCs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C6611C" w:rsidRPr="00930B59" w:rsidRDefault="00C6611C" w:rsidP="00C6611C">
      <w:pPr>
        <w:tabs>
          <w:tab w:val="left" w:pos="284"/>
        </w:tabs>
        <w:ind w:firstLine="709"/>
        <w:contextualSpacing/>
        <w:jc w:val="both"/>
        <w:outlineLvl w:val="1"/>
        <w:rPr>
          <w:rFonts w:ascii="Times New Roman" w:hAnsi="Times New Roman"/>
          <w:szCs w:val="22"/>
        </w:rPr>
      </w:pPr>
      <w:r w:rsidRPr="00930B59">
        <w:rPr>
          <w:rFonts w:ascii="Times New Roman" w:hAnsi="Times New Roman"/>
          <w:szCs w:val="22"/>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C6611C" w:rsidRPr="00930B59" w:rsidRDefault="00C6611C" w:rsidP="00C6611C">
      <w:pPr>
        <w:tabs>
          <w:tab w:val="left" w:pos="284"/>
        </w:tabs>
        <w:ind w:firstLine="709"/>
        <w:contextualSpacing/>
        <w:jc w:val="both"/>
        <w:outlineLvl w:val="1"/>
        <w:rPr>
          <w:rFonts w:ascii="Times New Roman" w:hAnsi="Times New Roman"/>
          <w:szCs w:val="22"/>
        </w:rPr>
      </w:pPr>
      <w:r w:rsidRPr="00930B59">
        <w:rPr>
          <w:rFonts w:ascii="Times New Roman" w:hAnsi="Times New Roman"/>
          <w:szCs w:val="22"/>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w:t>
      </w:r>
      <w:r w:rsidR="00792E48">
        <w:rPr>
          <w:rFonts w:ascii="Times New Roman" w:hAnsi="Times New Roman"/>
          <w:szCs w:val="22"/>
        </w:rPr>
        <w:t>ф</w:t>
      </w:r>
      <w:r w:rsidRPr="00930B59">
        <w:rPr>
          <w:rFonts w:ascii="Times New Roman" w:hAnsi="Times New Roman"/>
          <w:szCs w:val="22"/>
        </w:rPr>
        <w:t>орма 2), участник закупки не прошел техническую оценку.</w:t>
      </w:r>
    </w:p>
    <w:p w:rsidR="00C6611C" w:rsidRPr="00930B59" w:rsidRDefault="00C6611C" w:rsidP="00C6611C">
      <w:pPr>
        <w:tabs>
          <w:tab w:val="left" w:pos="284"/>
        </w:tabs>
        <w:ind w:firstLine="709"/>
        <w:contextualSpacing/>
        <w:jc w:val="both"/>
        <w:outlineLvl w:val="1"/>
        <w:rPr>
          <w:rFonts w:ascii="Times New Roman" w:hAnsi="Times New Roman"/>
          <w:szCs w:val="22"/>
        </w:rPr>
      </w:pPr>
      <w:r w:rsidRPr="00930B59">
        <w:rPr>
          <w:rFonts w:ascii="Times New Roman" w:hAnsi="Times New Roman"/>
          <w:szCs w:val="22"/>
          <w:u w:val="single"/>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w:t>
      </w:r>
      <w:r w:rsidRPr="00930B59">
        <w:rPr>
          <w:rFonts w:ascii="Times New Roman" w:hAnsi="Times New Roman"/>
          <w:szCs w:val="22"/>
        </w:rPr>
        <w:t xml:space="preserve">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6611C" w:rsidRPr="00930B59" w:rsidRDefault="00C6611C" w:rsidP="005C76FA">
      <w:pPr>
        <w:tabs>
          <w:tab w:val="left" w:pos="284"/>
        </w:tabs>
        <w:spacing w:before="0"/>
        <w:ind w:firstLine="709"/>
        <w:contextualSpacing/>
        <w:jc w:val="both"/>
        <w:outlineLvl w:val="1"/>
        <w:rPr>
          <w:rFonts w:ascii="Times New Roman" w:hAnsi="Times New Roman"/>
          <w:szCs w:val="22"/>
        </w:rPr>
      </w:pPr>
      <w:r w:rsidRPr="00930B59">
        <w:rPr>
          <w:rFonts w:ascii="Times New Roman" w:hAnsi="Times New Roman"/>
          <w:szCs w:val="22"/>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C6611C" w:rsidRPr="00930B59" w:rsidRDefault="00C6611C" w:rsidP="005C76FA">
      <w:pPr>
        <w:spacing w:before="0"/>
        <w:ind w:firstLine="720"/>
        <w:contextualSpacing/>
        <w:jc w:val="both"/>
        <w:rPr>
          <w:rFonts w:ascii="Times New Roman" w:hAnsi="Times New Roman"/>
          <w:szCs w:val="22"/>
        </w:rPr>
      </w:pPr>
      <w:r w:rsidRPr="00930B59">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C6611C" w:rsidRPr="00930B59" w:rsidRDefault="00C6611C" w:rsidP="005C76FA">
      <w:pPr>
        <w:spacing w:before="0"/>
        <w:ind w:firstLine="708"/>
        <w:jc w:val="both"/>
        <w:rPr>
          <w:rFonts w:cs="Arial"/>
          <w:szCs w:val="22"/>
        </w:rPr>
      </w:pPr>
      <w:r w:rsidRPr="00930B59">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DB11ED">
        <w:rPr>
          <w:rFonts w:ascii="Times New Roman" w:hAnsi="Times New Roman"/>
          <w:szCs w:val="22"/>
        </w:rPr>
        <w:t xml:space="preserve"> 10.06.2019</w:t>
      </w:r>
      <w:r w:rsidRPr="00930B59">
        <w:rPr>
          <w:rFonts w:ascii="Times New Roman" w:hAnsi="Times New Roman"/>
          <w:szCs w:val="22"/>
        </w:rPr>
        <w:t xml:space="preserve"> включительно, соответствовать всем условиям, указанным в настоящем извещении.</w:t>
      </w:r>
    </w:p>
    <w:p w:rsidR="00C85D80" w:rsidRPr="00930B59" w:rsidRDefault="00C85D80" w:rsidP="005C76FA">
      <w:pPr>
        <w:spacing w:before="0"/>
        <w:ind w:firstLine="708"/>
        <w:jc w:val="both"/>
        <w:rPr>
          <w:rFonts w:ascii="Times New Roman" w:hAnsi="Times New Roman"/>
          <w:b/>
          <w:szCs w:val="22"/>
        </w:rPr>
      </w:pPr>
    </w:p>
    <w:p w:rsidR="00C6611C" w:rsidRPr="00930B59" w:rsidRDefault="00C6611C" w:rsidP="00C6611C">
      <w:pPr>
        <w:ind w:firstLine="720"/>
        <w:contextualSpacing/>
        <w:jc w:val="both"/>
        <w:rPr>
          <w:rFonts w:ascii="Times New Roman" w:hAnsi="Times New Roman"/>
          <w:szCs w:val="22"/>
          <w:u w:val="single"/>
        </w:rPr>
      </w:pPr>
      <w:r w:rsidRPr="00930B59">
        <w:rPr>
          <w:rFonts w:ascii="Times New Roman" w:hAnsi="Times New Roman"/>
          <w:szCs w:val="22"/>
          <w:u w:val="single"/>
        </w:rPr>
        <w:t>Офертой контрагента будет считаться следующий комплект документов:</w:t>
      </w:r>
    </w:p>
    <w:p w:rsidR="00C6611C" w:rsidRDefault="005C76FA" w:rsidP="00C6611C">
      <w:pPr>
        <w:contextualSpacing/>
        <w:jc w:val="both"/>
        <w:rPr>
          <w:rFonts w:ascii="Times New Roman" w:hAnsi="Times New Roman"/>
          <w:b/>
          <w:szCs w:val="22"/>
          <w:u w:val="single"/>
        </w:rPr>
      </w:pPr>
      <w:r w:rsidRPr="00930B59">
        <w:rPr>
          <w:rFonts w:ascii="Times New Roman" w:hAnsi="Times New Roman"/>
          <w:b/>
          <w:szCs w:val="22"/>
          <w:u w:val="single"/>
        </w:rPr>
        <w:t>Т</w:t>
      </w:r>
      <w:r w:rsidR="00C6611C" w:rsidRPr="00930B59">
        <w:rPr>
          <w:rFonts w:ascii="Times New Roman" w:hAnsi="Times New Roman"/>
          <w:b/>
          <w:szCs w:val="22"/>
          <w:u w:val="single"/>
        </w:rPr>
        <w:t>ехническая часть:</w:t>
      </w:r>
    </w:p>
    <w:p w:rsidR="00DB6140" w:rsidRPr="00930B59" w:rsidRDefault="00DB6140" w:rsidP="00AF079A">
      <w:pPr>
        <w:pStyle w:val="a5"/>
        <w:numPr>
          <w:ilvl w:val="0"/>
          <w:numId w:val="6"/>
        </w:numPr>
        <w:tabs>
          <w:tab w:val="left" w:pos="0"/>
        </w:tabs>
        <w:ind w:left="0" w:firstLine="0"/>
        <w:jc w:val="both"/>
        <w:rPr>
          <w:color w:val="000000" w:themeColor="text1"/>
          <w:sz w:val="22"/>
          <w:szCs w:val="22"/>
        </w:rPr>
      </w:pPr>
      <w:r w:rsidRPr="00930B59">
        <w:rPr>
          <w:color w:val="000000" w:themeColor="text1"/>
          <w:sz w:val="22"/>
          <w:szCs w:val="22"/>
        </w:rPr>
        <w:t>Техническое предложение (форма 4</w:t>
      </w:r>
      <w:r w:rsidR="00AF079A" w:rsidRPr="00930B59">
        <w:rPr>
          <w:color w:val="000000" w:themeColor="text1"/>
          <w:sz w:val="22"/>
          <w:szCs w:val="22"/>
        </w:rPr>
        <w:t>т</w:t>
      </w:r>
      <w:r w:rsidRPr="00930B59">
        <w:rPr>
          <w:color w:val="000000" w:themeColor="text1"/>
          <w:sz w:val="22"/>
          <w:szCs w:val="22"/>
        </w:rPr>
        <w:t>, подписанная уполномоченным лицом и заверенная печатью участника закупки);</w:t>
      </w:r>
    </w:p>
    <w:p w:rsidR="00C6611C" w:rsidRDefault="005F3BF8" w:rsidP="00AF079A">
      <w:pPr>
        <w:pStyle w:val="a5"/>
        <w:numPr>
          <w:ilvl w:val="0"/>
          <w:numId w:val="6"/>
        </w:numPr>
        <w:tabs>
          <w:tab w:val="left" w:pos="709"/>
        </w:tabs>
        <w:ind w:left="0" w:firstLine="0"/>
        <w:jc w:val="both"/>
        <w:rPr>
          <w:color w:val="000000" w:themeColor="text1"/>
          <w:sz w:val="22"/>
          <w:szCs w:val="22"/>
        </w:rPr>
      </w:pPr>
      <w:r w:rsidRPr="00930B59">
        <w:rPr>
          <w:color w:val="000000" w:themeColor="text1"/>
          <w:sz w:val="22"/>
          <w:szCs w:val="22"/>
        </w:rPr>
        <w:t>Подписанный проект договора с приложением без указания информации о стоимости</w:t>
      </w:r>
      <w:r w:rsidR="005C76FA" w:rsidRPr="00930B59">
        <w:rPr>
          <w:color w:val="000000" w:themeColor="text1"/>
          <w:sz w:val="22"/>
          <w:szCs w:val="22"/>
        </w:rPr>
        <w:t>;</w:t>
      </w:r>
    </w:p>
    <w:p w:rsidR="00792E48" w:rsidRPr="00792E48" w:rsidRDefault="00792E48" w:rsidP="00792E48">
      <w:pPr>
        <w:numPr>
          <w:ilvl w:val="0"/>
          <w:numId w:val="6"/>
        </w:numPr>
        <w:suppressAutoHyphens/>
        <w:spacing w:before="0"/>
        <w:ind w:left="0" w:firstLine="0"/>
        <w:jc w:val="both"/>
        <w:rPr>
          <w:rFonts w:ascii="Times New Roman" w:hAnsi="Times New Roman"/>
          <w:szCs w:val="22"/>
        </w:rPr>
      </w:pPr>
      <w:r w:rsidRPr="00A87BDA">
        <w:rPr>
          <w:rFonts w:ascii="Times New Roman" w:hAnsi="Times New Roman"/>
          <w:szCs w:val="22"/>
        </w:rPr>
        <w:t>Документы, подтверждающие полномочия представителя контрагента, подписывающего договор;</w:t>
      </w:r>
    </w:p>
    <w:p w:rsidR="00C6611C" w:rsidRPr="00930B59" w:rsidRDefault="00C6611C" w:rsidP="00AF079A">
      <w:pPr>
        <w:pStyle w:val="a5"/>
        <w:numPr>
          <w:ilvl w:val="0"/>
          <w:numId w:val="6"/>
        </w:numPr>
        <w:tabs>
          <w:tab w:val="left" w:pos="709"/>
        </w:tabs>
        <w:ind w:left="0" w:firstLine="0"/>
        <w:jc w:val="both"/>
        <w:rPr>
          <w:color w:val="000000" w:themeColor="text1"/>
          <w:sz w:val="22"/>
          <w:szCs w:val="22"/>
        </w:rPr>
      </w:pPr>
      <w:r w:rsidRPr="00930B59">
        <w:rPr>
          <w:color w:val="000000" w:themeColor="text1"/>
          <w:sz w:val="22"/>
          <w:szCs w:val="22"/>
        </w:rPr>
        <w:t>Перечень аффи</w:t>
      </w:r>
      <w:r w:rsidR="00B24839" w:rsidRPr="00930B59">
        <w:rPr>
          <w:color w:val="000000" w:themeColor="text1"/>
          <w:sz w:val="22"/>
          <w:szCs w:val="22"/>
        </w:rPr>
        <w:t>лированных организаций (форма 5</w:t>
      </w:r>
      <w:r w:rsidRPr="00930B59">
        <w:rPr>
          <w:color w:val="000000" w:themeColor="text1"/>
          <w:sz w:val="22"/>
          <w:szCs w:val="22"/>
        </w:rPr>
        <w:t>, подписанная уполномоченным лицом и заверенная печатью участника закупки);</w:t>
      </w:r>
    </w:p>
    <w:p w:rsidR="005C76FA" w:rsidRPr="00930B59" w:rsidRDefault="005C76FA" w:rsidP="00AF079A">
      <w:pPr>
        <w:pStyle w:val="a5"/>
        <w:numPr>
          <w:ilvl w:val="0"/>
          <w:numId w:val="6"/>
        </w:numPr>
        <w:suppressAutoHyphens/>
        <w:ind w:left="0" w:firstLine="0"/>
        <w:jc w:val="both"/>
        <w:rPr>
          <w:color w:val="000000"/>
          <w:sz w:val="22"/>
          <w:szCs w:val="22"/>
        </w:rPr>
      </w:pPr>
      <w:r w:rsidRPr="00930B59">
        <w:rPr>
          <w:color w:val="000000"/>
          <w:sz w:val="22"/>
          <w:szCs w:val="22"/>
        </w:rPr>
        <w:t xml:space="preserve">Технические документы, указанные в Требованиях к предмету оферты (Форма 2): Заказная документация, техническое задание, </w:t>
      </w:r>
      <w:r w:rsidR="00DB6140" w:rsidRPr="00930B59">
        <w:rPr>
          <w:color w:val="000000"/>
          <w:sz w:val="22"/>
          <w:szCs w:val="22"/>
        </w:rPr>
        <w:t xml:space="preserve">опросный лист, </w:t>
      </w:r>
      <w:r w:rsidRPr="00930B59">
        <w:rPr>
          <w:color w:val="000000"/>
          <w:sz w:val="22"/>
          <w:szCs w:val="22"/>
        </w:rPr>
        <w:t>заверенные подписью и штампом поставщика</w:t>
      </w:r>
      <w:r w:rsidRPr="00930B59">
        <w:rPr>
          <w:sz w:val="22"/>
          <w:szCs w:val="22"/>
        </w:rPr>
        <w:t>;</w:t>
      </w:r>
      <w:r w:rsidRPr="00930B59">
        <w:rPr>
          <w:color w:val="000000"/>
          <w:sz w:val="22"/>
          <w:szCs w:val="22"/>
        </w:rPr>
        <w:t xml:space="preserve"> соответствие предлагаемого товара Заказной документации</w:t>
      </w:r>
      <w:r w:rsidRPr="00930B59">
        <w:rPr>
          <w:sz w:val="22"/>
          <w:szCs w:val="22"/>
        </w:rPr>
        <w:t xml:space="preserve"> (сертификаты, паспорта, свидетельства либо иные документы, подтверждающие качество продукции);</w:t>
      </w:r>
    </w:p>
    <w:p w:rsidR="005C76FA" w:rsidRPr="00930B59" w:rsidRDefault="005C76FA" w:rsidP="00AF079A">
      <w:pPr>
        <w:pStyle w:val="a5"/>
        <w:numPr>
          <w:ilvl w:val="0"/>
          <w:numId w:val="6"/>
        </w:numPr>
        <w:suppressAutoHyphens/>
        <w:ind w:left="0" w:firstLine="0"/>
        <w:jc w:val="both"/>
        <w:rPr>
          <w:color w:val="000000"/>
          <w:sz w:val="22"/>
          <w:szCs w:val="22"/>
        </w:rPr>
      </w:pPr>
      <w:r w:rsidRPr="00930B59">
        <w:rPr>
          <w:color w:val="000000"/>
          <w:sz w:val="22"/>
          <w:szCs w:val="22"/>
        </w:rPr>
        <w:t xml:space="preserve">Технические документы, указанные в Требованиях к контрагенту (Форма 2): Для официальных торговых домов производителя - письма от производителей товара о подтверждении дилерских полномочий (включая заводскую гарантию); Сертификат соответствия </w:t>
      </w:r>
      <w:r w:rsidRPr="00930B59">
        <w:rPr>
          <w:color w:val="000000"/>
          <w:sz w:val="22"/>
          <w:szCs w:val="22"/>
          <w:lang w:val="en-US"/>
        </w:rPr>
        <w:t>ISO</w:t>
      </w:r>
      <w:r w:rsidRPr="00930B59">
        <w:rPr>
          <w:color w:val="000000"/>
          <w:sz w:val="22"/>
          <w:szCs w:val="22"/>
        </w:rPr>
        <w:t xml:space="preserve"> 9001 (копия);</w:t>
      </w:r>
    </w:p>
    <w:p w:rsidR="00C6611C" w:rsidRPr="00930B59" w:rsidRDefault="00C6611C" w:rsidP="00AF079A">
      <w:pPr>
        <w:pStyle w:val="a5"/>
        <w:numPr>
          <w:ilvl w:val="0"/>
          <w:numId w:val="6"/>
        </w:numPr>
        <w:ind w:left="0" w:firstLine="0"/>
        <w:jc w:val="both"/>
        <w:rPr>
          <w:color w:val="000000" w:themeColor="text1"/>
          <w:sz w:val="22"/>
          <w:szCs w:val="22"/>
        </w:rPr>
      </w:pPr>
      <w:r w:rsidRPr="00930B59">
        <w:rPr>
          <w:color w:val="000000" w:themeColor="text1"/>
          <w:sz w:val="22"/>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w:t>
      </w:r>
      <w:r w:rsidR="00565747">
        <w:rPr>
          <w:color w:val="000000" w:themeColor="text1"/>
          <w:sz w:val="22"/>
          <w:szCs w:val="22"/>
        </w:rPr>
        <w:t>3</w:t>
      </w:r>
      <w:r w:rsidRPr="00930B59">
        <w:rPr>
          <w:color w:val="000000" w:themeColor="text1"/>
          <w:sz w:val="22"/>
          <w:szCs w:val="22"/>
        </w:rPr>
        <w:t xml:space="preserve"> (</w:t>
      </w:r>
      <w:r w:rsidR="00565747">
        <w:rPr>
          <w:color w:val="000000" w:themeColor="text1"/>
          <w:sz w:val="22"/>
          <w:szCs w:val="22"/>
        </w:rPr>
        <w:t>трех</w:t>
      </w:r>
      <w:r w:rsidRPr="00930B59">
        <w:rPr>
          <w:color w:val="000000" w:themeColor="text1"/>
          <w:sz w:val="22"/>
          <w:szCs w:val="22"/>
        </w:rPr>
        <w:t>)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B24839" w:rsidRDefault="00B24839" w:rsidP="00AF079A">
      <w:pPr>
        <w:pStyle w:val="a5"/>
        <w:numPr>
          <w:ilvl w:val="0"/>
          <w:numId w:val="6"/>
        </w:numPr>
        <w:ind w:left="0" w:firstLine="0"/>
        <w:jc w:val="both"/>
        <w:rPr>
          <w:color w:val="000000" w:themeColor="text1"/>
          <w:sz w:val="22"/>
          <w:szCs w:val="22"/>
        </w:rPr>
      </w:pPr>
      <w:r w:rsidRPr="00930B59">
        <w:rPr>
          <w:color w:val="000000" w:themeColor="text1"/>
          <w:sz w:val="22"/>
          <w:szCs w:val="22"/>
        </w:rPr>
        <w:t>Справка, подтверждающая отсутствие изменений в уставных и регистрационных документах участника тендера, с даты подачи документов на аккредитацию в БДКП ОАО «</w:t>
      </w:r>
      <w:proofErr w:type="spellStart"/>
      <w:r w:rsidRPr="00930B59">
        <w:rPr>
          <w:color w:val="000000" w:themeColor="text1"/>
          <w:sz w:val="22"/>
          <w:szCs w:val="22"/>
        </w:rPr>
        <w:t>Славнефть</w:t>
      </w:r>
      <w:proofErr w:type="spellEnd"/>
      <w:r w:rsidRPr="00930B59">
        <w:rPr>
          <w:color w:val="000000" w:themeColor="text1"/>
          <w:sz w:val="22"/>
          <w:szCs w:val="22"/>
        </w:rPr>
        <w:t>-ЯНОС». В случае, если изменения в уставные, или регистрационные документы участника тендера вносились, необходимо, указать в какие документы вносились изменения, а также приложить к справке заверенные руководителем участника тендера соответствующие измененные документы (форма 6);</w:t>
      </w:r>
    </w:p>
    <w:p w:rsidR="00E11EF1" w:rsidRPr="00E11EF1" w:rsidRDefault="00E11EF1" w:rsidP="00E11EF1">
      <w:pPr>
        <w:pStyle w:val="a5"/>
        <w:numPr>
          <w:ilvl w:val="0"/>
          <w:numId w:val="6"/>
        </w:numPr>
        <w:ind w:left="0" w:firstLine="0"/>
        <w:jc w:val="both"/>
        <w:rPr>
          <w:color w:val="000000" w:themeColor="text1"/>
          <w:sz w:val="22"/>
          <w:szCs w:val="22"/>
          <w:u w:val="single"/>
        </w:rPr>
      </w:pPr>
      <w:r w:rsidRPr="00E11EF1">
        <w:rPr>
          <w:color w:val="000000" w:themeColor="text1"/>
          <w:sz w:val="22"/>
          <w:szCs w:val="22"/>
          <w:u w:val="single"/>
        </w:rPr>
        <w:t>Для Лота №5 Предоставление в составе технической части образцов предлагаемых искробезопасных инструментов, их техническое описание;</w:t>
      </w:r>
    </w:p>
    <w:p w:rsidR="00C6611C" w:rsidRPr="00930B59" w:rsidRDefault="00C6611C" w:rsidP="00AF079A">
      <w:pPr>
        <w:pStyle w:val="a5"/>
        <w:numPr>
          <w:ilvl w:val="0"/>
          <w:numId w:val="6"/>
        </w:numPr>
        <w:tabs>
          <w:tab w:val="left" w:pos="709"/>
        </w:tabs>
        <w:ind w:left="0" w:firstLine="0"/>
        <w:jc w:val="both"/>
        <w:rPr>
          <w:sz w:val="22"/>
          <w:szCs w:val="22"/>
        </w:rPr>
      </w:pPr>
      <w:r w:rsidRPr="00930B59">
        <w:rPr>
          <w:sz w:val="22"/>
          <w:szCs w:val="22"/>
        </w:rPr>
        <w:t>Опись документов технической части оферты (подписанная уполномоченным лицом и заверенная печатью участника закупки);</w:t>
      </w:r>
    </w:p>
    <w:p w:rsidR="00AF22C1" w:rsidRPr="00930B59" w:rsidRDefault="00AF22C1" w:rsidP="00AF079A">
      <w:pPr>
        <w:pStyle w:val="a5"/>
        <w:numPr>
          <w:ilvl w:val="0"/>
          <w:numId w:val="6"/>
        </w:numPr>
        <w:ind w:left="0" w:firstLine="0"/>
        <w:jc w:val="both"/>
        <w:rPr>
          <w:sz w:val="22"/>
          <w:szCs w:val="22"/>
        </w:rPr>
      </w:pPr>
      <w:r w:rsidRPr="00930B59">
        <w:rPr>
          <w:sz w:val="22"/>
          <w:szCs w:val="22"/>
        </w:rPr>
        <w:t>Иные документы, указанные в п.2 Формы 2.</w:t>
      </w:r>
    </w:p>
    <w:p w:rsidR="00AF22C1" w:rsidRPr="00031FF8" w:rsidRDefault="00AF22C1" w:rsidP="00C6611C">
      <w:pPr>
        <w:tabs>
          <w:tab w:val="left" w:pos="1418"/>
        </w:tabs>
        <w:contextualSpacing/>
        <w:jc w:val="both"/>
        <w:rPr>
          <w:rFonts w:ascii="Times New Roman" w:hAnsi="Times New Roman"/>
          <w:szCs w:val="22"/>
        </w:rPr>
      </w:pPr>
    </w:p>
    <w:p w:rsidR="00031FF8" w:rsidRPr="00031FF8" w:rsidRDefault="00031FF8" w:rsidP="00C6611C">
      <w:pPr>
        <w:tabs>
          <w:tab w:val="left" w:pos="1418"/>
        </w:tabs>
        <w:contextualSpacing/>
        <w:jc w:val="both"/>
        <w:rPr>
          <w:rFonts w:ascii="Times New Roman" w:hAnsi="Times New Roman"/>
          <w:szCs w:val="22"/>
        </w:rPr>
      </w:pPr>
    </w:p>
    <w:p w:rsidR="00C6611C" w:rsidRPr="00930B59" w:rsidRDefault="005C76FA" w:rsidP="00C6611C">
      <w:pPr>
        <w:contextualSpacing/>
        <w:jc w:val="both"/>
        <w:rPr>
          <w:rFonts w:ascii="Times New Roman" w:hAnsi="Times New Roman"/>
          <w:b/>
          <w:szCs w:val="22"/>
          <w:u w:val="single"/>
        </w:rPr>
      </w:pPr>
      <w:r w:rsidRPr="00930B59">
        <w:rPr>
          <w:rFonts w:ascii="Times New Roman" w:hAnsi="Times New Roman"/>
          <w:b/>
          <w:szCs w:val="22"/>
          <w:u w:val="single"/>
        </w:rPr>
        <w:lastRenderedPageBreak/>
        <w:t>К</w:t>
      </w:r>
      <w:r w:rsidR="00C6611C" w:rsidRPr="00930B59">
        <w:rPr>
          <w:rFonts w:ascii="Times New Roman" w:hAnsi="Times New Roman"/>
          <w:b/>
          <w:szCs w:val="22"/>
          <w:u w:val="single"/>
        </w:rPr>
        <w:t>оммерческая часть:</w:t>
      </w:r>
    </w:p>
    <w:p w:rsidR="00930B59" w:rsidRPr="00930B59" w:rsidRDefault="00E4157E" w:rsidP="00930B59">
      <w:pPr>
        <w:numPr>
          <w:ilvl w:val="0"/>
          <w:numId w:val="4"/>
        </w:numPr>
        <w:spacing w:before="0"/>
        <w:ind w:left="0" w:firstLine="0"/>
        <w:jc w:val="both"/>
        <w:rPr>
          <w:rFonts w:ascii="Times New Roman" w:hAnsi="Times New Roman"/>
          <w:szCs w:val="22"/>
        </w:rPr>
      </w:pPr>
      <w:r w:rsidRPr="00930B59">
        <w:rPr>
          <w:rFonts w:ascii="Times New Roman" w:hAnsi="Times New Roman"/>
          <w:szCs w:val="22"/>
        </w:rPr>
        <w:t>Коммерческое предложение (форма 4к, подписанная уполномоченным лицом и заверенная печатью участника закупки);</w:t>
      </w:r>
    </w:p>
    <w:p w:rsidR="00D3663A" w:rsidRPr="00D3663A" w:rsidRDefault="00D3663A" w:rsidP="00D3663A">
      <w:pPr>
        <w:numPr>
          <w:ilvl w:val="0"/>
          <w:numId w:val="1"/>
        </w:numPr>
        <w:suppressAutoHyphens/>
        <w:spacing w:before="0"/>
        <w:ind w:left="0" w:firstLine="0"/>
        <w:jc w:val="both"/>
        <w:rPr>
          <w:rFonts w:ascii="Times New Roman" w:hAnsi="Times New Roman"/>
          <w:szCs w:val="22"/>
        </w:rPr>
      </w:pPr>
      <w:r w:rsidRPr="00D3663A">
        <w:rPr>
          <w:rFonts w:ascii="Times New Roman" w:hAnsi="Times New Roman"/>
          <w:szCs w:val="22"/>
        </w:rPr>
        <w:t>Подписанный проект договора с приложением с указанием цен, стоимости без НДС, НДС, стоимости с НДС (форма 3, подписанная уполномоченным лицом и заверенная печатью участника закупки);</w:t>
      </w:r>
    </w:p>
    <w:p w:rsidR="00E4157E" w:rsidRPr="00930B59" w:rsidRDefault="00E4157E" w:rsidP="00E4157E">
      <w:pPr>
        <w:pStyle w:val="a5"/>
        <w:numPr>
          <w:ilvl w:val="0"/>
          <w:numId w:val="4"/>
        </w:numPr>
        <w:ind w:left="0" w:firstLine="0"/>
        <w:contextualSpacing w:val="0"/>
        <w:jc w:val="both"/>
        <w:rPr>
          <w:sz w:val="22"/>
          <w:szCs w:val="22"/>
        </w:rPr>
      </w:pPr>
      <w:r w:rsidRPr="00930B59">
        <w:rPr>
          <w:sz w:val="22"/>
          <w:szCs w:val="22"/>
        </w:rPr>
        <w:t>Справка, подтверждающая отсутствие необходимости в одобрении сделки как крупной органами управления участника тендера, либо, если для участника тендера сделка является крупной – подтверждающую факт одобрения данной сделки уполномоченным органом управления участника тендера (форма 7 оформляется на бланке Предприятия);</w:t>
      </w:r>
    </w:p>
    <w:p w:rsidR="00E4157E" w:rsidRPr="00930B59" w:rsidRDefault="00E4157E" w:rsidP="00E4157E">
      <w:pPr>
        <w:numPr>
          <w:ilvl w:val="0"/>
          <w:numId w:val="4"/>
        </w:numPr>
        <w:spacing w:before="0"/>
        <w:ind w:left="0" w:firstLine="0"/>
        <w:jc w:val="both"/>
        <w:rPr>
          <w:rFonts w:ascii="Times New Roman" w:hAnsi="Times New Roman"/>
          <w:szCs w:val="22"/>
        </w:rPr>
      </w:pPr>
      <w:r w:rsidRPr="00930B59">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E4157E" w:rsidRPr="00AF079A" w:rsidRDefault="00E4157E" w:rsidP="00C6611C">
      <w:pPr>
        <w:tabs>
          <w:tab w:val="left" w:pos="1418"/>
        </w:tabs>
        <w:contextualSpacing/>
        <w:jc w:val="both"/>
        <w:rPr>
          <w:rFonts w:ascii="Times New Roman" w:hAnsi="Times New Roman"/>
          <w:sz w:val="24"/>
        </w:rPr>
      </w:pP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Оферта предоставляется на русском языке.</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Все суммы денежных средств в оферте и приложениях к ней должны быть выражены в российских рублях</w:t>
      </w:r>
      <w:r w:rsidR="004724D1" w:rsidRPr="002B78F5">
        <w:rPr>
          <w:rFonts w:ascii="Times New Roman" w:hAnsi="Times New Roman"/>
          <w:szCs w:val="22"/>
        </w:rPr>
        <w:t>/</w:t>
      </w:r>
      <w:r w:rsidRPr="002B78F5">
        <w:rPr>
          <w:rFonts w:ascii="Times New Roman" w:hAnsi="Times New Roman"/>
          <w:szCs w:val="22"/>
        </w:rPr>
        <w:t>долларах США/евро/иной валюте. 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w:t>
      </w:r>
      <w:r w:rsidR="004724D1" w:rsidRPr="002B78F5">
        <w:rPr>
          <w:rFonts w:ascii="Times New Roman" w:hAnsi="Times New Roman"/>
          <w:szCs w:val="22"/>
        </w:rPr>
        <w:t>шению к валюте оферты.</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6611C" w:rsidRPr="002B78F5" w:rsidRDefault="00C6611C" w:rsidP="00C6611C">
      <w:pPr>
        <w:widowControl w:val="0"/>
        <w:overflowPunct w:val="0"/>
        <w:autoSpaceDE w:val="0"/>
        <w:autoSpaceDN w:val="0"/>
        <w:adjustRightInd w:val="0"/>
        <w:ind w:firstLine="708"/>
        <w:contextualSpacing/>
        <w:jc w:val="both"/>
        <w:rPr>
          <w:rFonts w:ascii="Times New Roman" w:hAnsi="Times New Roman"/>
          <w:kern w:val="28"/>
          <w:szCs w:val="22"/>
        </w:rPr>
      </w:pPr>
      <w:r w:rsidRPr="00E4157E">
        <w:rPr>
          <w:rFonts w:ascii="Times New Roman" w:hAnsi="Times New Roman"/>
          <w:kern w:val="28"/>
          <w:szCs w:val="22"/>
          <w:u w:val="single"/>
        </w:rPr>
        <w:t>Оферты принимаются только в конвертах. Оферты, направленные по электронной почте, к рассмотрению не принимаются (за исключением процедуры проводимой на ЭТП</w:t>
      </w:r>
      <w:r w:rsidRPr="002B78F5">
        <w:rPr>
          <w:rFonts w:ascii="Times New Roman" w:hAnsi="Times New Roman"/>
          <w:kern w:val="28"/>
          <w:szCs w:val="22"/>
        </w:rPr>
        <w:t>).</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B78F5">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E4157E" w:rsidRDefault="00E4157E" w:rsidP="00C6611C">
      <w:pPr>
        <w:widowControl w:val="0"/>
        <w:overflowPunct w:val="0"/>
        <w:autoSpaceDE w:val="0"/>
        <w:autoSpaceDN w:val="0"/>
        <w:adjustRightInd w:val="0"/>
        <w:ind w:firstLine="708"/>
        <w:contextualSpacing/>
        <w:jc w:val="both"/>
        <w:rPr>
          <w:rFonts w:ascii="Times New Roman" w:hAnsi="Times New Roman"/>
          <w:szCs w:val="22"/>
          <w:u w:val="single"/>
        </w:rPr>
      </w:pPr>
    </w:p>
    <w:p w:rsidR="00C6611C" w:rsidRPr="002B78F5" w:rsidRDefault="00C6611C" w:rsidP="00C6611C">
      <w:pPr>
        <w:widowControl w:val="0"/>
        <w:overflowPunct w:val="0"/>
        <w:autoSpaceDE w:val="0"/>
        <w:autoSpaceDN w:val="0"/>
        <w:adjustRightInd w:val="0"/>
        <w:ind w:firstLine="708"/>
        <w:contextualSpacing/>
        <w:jc w:val="both"/>
        <w:rPr>
          <w:rFonts w:ascii="Times New Roman" w:hAnsi="Times New Roman"/>
          <w:b/>
          <w:szCs w:val="22"/>
          <w:u w:val="single"/>
        </w:rPr>
      </w:pPr>
      <w:r w:rsidRPr="002B78F5">
        <w:rPr>
          <w:rFonts w:ascii="Times New Roman" w:hAnsi="Times New Roman"/>
          <w:szCs w:val="22"/>
          <w:u w:val="single"/>
        </w:rPr>
        <w:t xml:space="preserve">Учитывая, что </w:t>
      </w:r>
      <w:r w:rsidRPr="002B78F5">
        <w:rPr>
          <w:rFonts w:ascii="Times New Roman" w:hAnsi="Times New Roman"/>
          <w:b/>
          <w:szCs w:val="22"/>
          <w:u w:val="single"/>
        </w:rPr>
        <w:t>тендер проводится в два этапа, участник закупки передает четыре конверта документов:</w:t>
      </w:r>
    </w:p>
    <w:p w:rsidR="00C6611C" w:rsidRPr="002B78F5" w:rsidRDefault="00C6611C" w:rsidP="00C6611C">
      <w:pPr>
        <w:contextualSpacing/>
        <w:jc w:val="both"/>
        <w:rPr>
          <w:rFonts w:ascii="Times New Roman" w:hAnsi="Times New Roman"/>
          <w:szCs w:val="22"/>
        </w:rPr>
      </w:pPr>
      <w:r w:rsidRPr="002B78F5">
        <w:rPr>
          <w:rFonts w:ascii="Times New Roman" w:hAnsi="Times New Roman"/>
          <w:szCs w:val="22"/>
        </w:rPr>
        <w:t xml:space="preserve">- </w:t>
      </w:r>
      <w:r w:rsidRPr="002B78F5">
        <w:rPr>
          <w:rFonts w:ascii="Times New Roman" w:hAnsi="Times New Roman"/>
          <w:b/>
          <w:szCs w:val="22"/>
        </w:rPr>
        <w:t>первый конверт</w:t>
      </w:r>
      <w:r w:rsidRPr="002B78F5">
        <w:rPr>
          <w:rFonts w:ascii="Times New Roman" w:hAnsi="Times New Roman"/>
          <w:szCs w:val="22"/>
        </w:rPr>
        <w:t xml:space="preserve"> с </w:t>
      </w:r>
      <w:r w:rsidR="004724D1" w:rsidRPr="002B78F5">
        <w:rPr>
          <w:rFonts w:ascii="Times New Roman" w:hAnsi="Times New Roman"/>
          <w:szCs w:val="22"/>
        </w:rPr>
        <w:t>надписью:</w:t>
      </w:r>
      <w:r w:rsidRPr="002B78F5">
        <w:rPr>
          <w:rFonts w:ascii="Times New Roman" w:hAnsi="Times New Roman"/>
          <w:b/>
          <w:szCs w:val="22"/>
        </w:rPr>
        <w:t>«Техническая часть» (с пометкой «Оригинал»)</w:t>
      </w:r>
      <w:r w:rsidRPr="002B78F5">
        <w:rPr>
          <w:rFonts w:ascii="Times New Roman" w:hAnsi="Times New Roman"/>
          <w:szCs w:val="22"/>
        </w:rPr>
        <w:t>, содержащий оригиналы или надлежащим образом заверенные копии документов технической части оферты;</w:t>
      </w:r>
    </w:p>
    <w:p w:rsidR="00C6611C" w:rsidRPr="002B78F5" w:rsidRDefault="00C6611C" w:rsidP="00C6611C">
      <w:pPr>
        <w:contextualSpacing/>
        <w:jc w:val="both"/>
        <w:rPr>
          <w:rFonts w:ascii="Times New Roman" w:hAnsi="Times New Roman"/>
          <w:szCs w:val="22"/>
        </w:rPr>
      </w:pPr>
      <w:r w:rsidRPr="002B78F5">
        <w:rPr>
          <w:rFonts w:ascii="Times New Roman" w:hAnsi="Times New Roman"/>
          <w:szCs w:val="22"/>
        </w:rPr>
        <w:t xml:space="preserve">- </w:t>
      </w:r>
      <w:r w:rsidRPr="002B78F5">
        <w:rPr>
          <w:rFonts w:ascii="Times New Roman" w:hAnsi="Times New Roman"/>
          <w:b/>
          <w:szCs w:val="22"/>
        </w:rPr>
        <w:t>второй конверт</w:t>
      </w:r>
      <w:r w:rsidRPr="002B78F5">
        <w:rPr>
          <w:rFonts w:ascii="Times New Roman" w:hAnsi="Times New Roman"/>
          <w:szCs w:val="22"/>
        </w:rPr>
        <w:t xml:space="preserve"> с </w:t>
      </w:r>
      <w:r w:rsidR="004724D1" w:rsidRPr="002B78F5">
        <w:rPr>
          <w:rFonts w:ascii="Times New Roman" w:hAnsi="Times New Roman"/>
          <w:szCs w:val="22"/>
        </w:rPr>
        <w:t>надписью:</w:t>
      </w:r>
      <w:r w:rsidRPr="002B78F5">
        <w:rPr>
          <w:rFonts w:ascii="Times New Roman" w:hAnsi="Times New Roman"/>
          <w:b/>
          <w:szCs w:val="22"/>
        </w:rPr>
        <w:t>«Техническая часть» (с пометкой «Копия»)</w:t>
      </w:r>
      <w:r w:rsidRPr="002B78F5">
        <w:rPr>
          <w:rFonts w:ascii="Times New Roman" w:hAnsi="Times New Roman"/>
          <w:szCs w:val="22"/>
        </w:rPr>
        <w:t>, содержащий копии документов, находящихся в первом конверте;</w:t>
      </w:r>
    </w:p>
    <w:p w:rsidR="00C6611C" w:rsidRPr="002B78F5" w:rsidRDefault="00C6611C" w:rsidP="00C6611C">
      <w:pPr>
        <w:contextualSpacing/>
        <w:jc w:val="both"/>
        <w:rPr>
          <w:rFonts w:ascii="Times New Roman" w:hAnsi="Times New Roman"/>
          <w:szCs w:val="22"/>
        </w:rPr>
      </w:pPr>
      <w:r w:rsidRPr="002B78F5">
        <w:rPr>
          <w:rFonts w:ascii="Times New Roman" w:hAnsi="Times New Roman"/>
          <w:szCs w:val="22"/>
        </w:rPr>
        <w:t xml:space="preserve">- </w:t>
      </w:r>
      <w:r w:rsidRPr="002B78F5">
        <w:rPr>
          <w:rFonts w:ascii="Times New Roman" w:hAnsi="Times New Roman"/>
          <w:b/>
          <w:szCs w:val="22"/>
        </w:rPr>
        <w:t>третий конверт</w:t>
      </w:r>
      <w:r w:rsidRPr="002B78F5">
        <w:rPr>
          <w:rFonts w:ascii="Times New Roman" w:hAnsi="Times New Roman"/>
          <w:szCs w:val="22"/>
        </w:rPr>
        <w:t xml:space="preserve"> с </w:t>
      </w:r>
      <w:r w:rsidR="004724D1" w:rsidRPr="002B78F5">
        <w:rPr>
          <w:rFonts w:ascii="Times New Roman" w:hAnsi="Times New Roman"/>
          <w:szCs w:val="22"/>
        </w:rPr>
        <w:t>надписью:</w:t>
      </w:r>
      <w:r w:rsidRPr="002B78F5">
        <w:rPr>
          <w:rFonts w:ascii="Times New Roman" w:hAnsi="Times New Roman"/>
          <w:b/>
          <w:szCs w:val="22"/>
        </w:rPr>
        <w:t>«Коммерческая часть» (с пометкой «Оригинал»)</w:t>
      </w:r>
      <w:r w:rsidRPr="002B78F5">
        <w:rPr>
          <w:rFonts w:ascii="Times New Roman" w:hAnsi="Times New Roman"/>
          <w:szCs w:val="22"/>
        </w:rPr>
        <w:t>, содержащий оригиналы или надлежащим образом заверенные копии документов коммерческой части оферты;</w:t>
      </w:r>
    </w:p>
    <w:p w:rsidR="00C6611C" w:rsidRPr="002B78F5" w:rsidRDefault="00C6611C" w:rsidP="00C6611C">
      <w:pPr>
        <w:contextualSpacing/>
        <w:jc w:val="both"/>
        <w:rPr>
          <w:rFonts w:ascii="Times New Roman" w:hAnsi="Times New Roman"/>
          <w:szCs w:val="22"/>
        </w:rPr>
      </w:pPr>
      <w:r w:rsidRPr="002B78F5">
        <w:rPr>
          <w:rFonts w:ascii="Times New Roman" w:hAnsi="Times New Roman"/>
          <w:szCs w:val="22"/>
        </w:rPr>
        <w:t xml:space="preserve">- </w:t>
      </w:r>
      <w:r w:rsidRPr="002B78F5">
        <w:rPr>
          <w:rFonts w:ascii="Times New Roman" w:hAnsi="Times New Roman"/>
          <w:b/>
          <w:szCs w:val="22"/>
        </w:rPr>
        <w:t>четвертый конверт</w:t>
      </w:r>
      <w:r w:rsidRPr="002B78F5">
        <w:rPr>
          <w:rFonts w:ascii="Times New Roman" w:hAnsi="Times New Roman"/>
          <w:szCs w:val="22"/>
        </w:rPr>
        <w:t xml:space="preserve"> с </w:t>
      </w:r>
      <w:r w:rsidR="004724D1" w:rsidRPr="002B78F5">
        <w:rPr>
          <w:rFonts w:ascii="Times New Roman" w:hAnsi="Times New Roman"/>
          <w:szCs w:val="22"/>
        </w:rPr>
        <w:t>надписью:</w:t>
      </w:r>
      <w:r w:rsidRPr="002B78F5">
        <w:rPr>
          <w:rFonts w:ascii="Times New Roman" w:hAnsi="Times New Roman"/>
          <w:b/>
          <w:szCs w:val="22"/>
        </w:rPr>
        <w:t>«Коммерческая часть» (с пометкой «Копия»)</w:t>
      </w:r>
      <w:r w:rsidRPr="002B78F5">
        <w:rPr>
          <w:rFonts w:ascii="Times New Roman" w:hAnsi="Times New Roman"/>
          <w:szCs w:val="22"/>
        </w:rPr>
        <w:t>, содержащий копии документов, находящихся в третьем конверте.</w:t>
      </w:r>
    </w:p>
    <w:p w:rsidR="00C6611C" w:rsidRPr="002B78F5" w:rsidRDefault="00C6611C" w:rsidP="00C6611C">
      <w:pPr>
        <w:widowControl w:val="0"/>
        <w:overflowPunct w:val="0"/>
        <w:autoSpaceDE w:val="0"/>
        <w:autoSpaceDN w:val="0"/>
        <w:adjustRightInd w:val="0"/>
        <w:ind w:firstLine="708"/>
        <w:contextualSpacing/>
        <w:jc w:val="both"/>
        <w:rPr>
          <w:rFonts w:ascii="Times New Roman" w:hAnsi="Times New Roman"/>
          <w:szCs w:val="22"/>
          <w:u w:val="single"/>
        </w:rPr>
      </w:pPr>
      <w:r w:rsidRPr="002B78F5">
        <w:rPr>
          <w:rFonts w:ascii="Times New Roman" w:hAnsi="Times New Roman"/>
          <w:szCs w:val="22"/>
          <w:u w:val="single"/>
        </w:rPr>
        <w:t>Документы в конверте с пометкой «Оригинал» являются официальной офертой.</w:t>
      </w:r>
    </w:p>
    <w:p w:rsidR="004724D1" w:rsidRPr="002B78F5" w:rsidRDefault="004724D1" w:rsidP="00C6611C">
      <w:pPr>
        <w:widowControl w:val="0"/>
        <w:overflowPunct w:val="0"/>
        <w:autoSpaceDE w:val="0"/>
        <w:autoSpaceDN w:val="0"/>
        <w:adjustRightInd w:val="0"/>
        <w:ind w:firstLine="708"/>
        <w:contextualSpacing/>
        <w:jc w:val="both"/>
        <w:rPr>
          <w:rFonts w:ascii="Times New Roman" w:hAnsi="Times New Roman"/>
          <w:kern w:val="28"/>
          <w:szCs w:val="22"/>
          <w:u w:val="single"/>
        </w:rPr>
      </w:pPr>
    </w:p>
    <w:p w:rsidR="00C6611C" w:rsidRPr="002B78F5" w:rsidRDefault="00C6611C" w:rsidP="00C6611C">
      <w:pPr>
        <w:widowControl w:val="0"/>
        <w:overflowPunct w:val="0"/>
        <w:autoSpaceDE w:val="0"/>
        <w:autoSpaceDN w:val="0"/>
        <w:adjustRightInd w:val="0"/>
        <w:ind w:firstLine="708"/>
        <w:contextualSpacing/>
        <w:jc w:val="both"/>
        <w:rPr>
          <w:rFonts w:ascii="Times New Roman" w:hAnsi="Times New Roman"/>
          <w:szCs w:val="22"/>
        </w:rPr>
      </w:pPr>
      <w:r w:rsidRPr="002B78F5">
        <w:rPr>
          <w:rFonts w:ascii="Times New Roman" w:hAnsi="Times New Roman"/>
          <w:kern w:val="28"/>
          <w:szCs w:val="22"/>
        </w:rPr>
        <w:t xml:space="preserve">В конверт с пометкой «Оригинал» вкладывается </w:t>
      </w:r>
      <w:r w:rsidRPr="002B78F5">
        <w:rPr>
          <w:rFonts w:ascii="Times New Roman" w:hAnsi="Times New Roman"/>
          <w:b/>
          <w:kern w:val="28"/>
          <w:szCs w:val="22"/>
        </w:rPr>
        <w:t>диск или иной электронный носитель</w:t>
      </w:r>
      <w:r w:rsidRPr="002B78F5">
        <w:rPr>
          <w:rFonts w:ascii="Times New Roman" w:hAnsi="Times New Roman"/>
          <w:kern w:val="28"/>
          <w:szCs w:val="22"/>
        </w:rPr>
        <w:t xml:space="preserve">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документа.Электронный носитель информации должен содержать также исходные </w:t>
      </w:r>
      <w:r w:rsidRPr="002B78F5">
        <w:rPr>
          <w:rFonts w:ascii="Times New Roman" w:hAnsi="Times New Roman"/>
          <w:szCs w:val="22"/>
        </w:rPr>
        <w:t xml:space="preserve">электронные версии </w:t>
      </w:r>
      <w:r w:rsidRPr="002B78F5">
        <w:rPr>
          <w:rFonts w:ascii="Times New Roman" w:hAnsi="Times New Roman"/>
          <w:kern w:val="28"/>
          <w:szCs w:val="22"/>
        </w:rPr>
        <w:t xml:space="preserve">(в формате </w:t>
      </w:r>
      <w:r w:rsidRPr="002B78F5">
        <w:rPr>
          <w:rFonts w:ascii="Times New Roman" w:hAnsi="Times New Roman"/>
          <w:kern w:val="28"/>
          <w:szCs w:val="22"/>
          <w:lang w:val="en-US"/>
        </w:rPr>
        <w:t>MSExcel</w:t>
      </w:r>
      <w:r w:rsidRPr="002B78F5">
        <w:rPr>
          <w:rFonts w:ascii="Times New Roman" w:hAnsi="Times New Roman"/>
          <w:kern w:val="28"/>
          <w:szCs w:val="22"/>
        </w:rPr>
        <w:t xml:space="preserve">, </w:t>
      </w:r>
      <w:r w:rsidRPr="002B78F5">
        <w:rPr>
          <w:rFonts w:ascii="Times New Roman" w:hAnsi="Times New Roman"/>
          <w:kern w:val="28"/>
          <w:szCs w:val="22"/>
          <w:lang w:val="en-US"/>
        </w:rPr>
        <w:t>MSWord</w:t>
      </w:r>
      <w:r w:rsidRPr="002B78F5">
        <w:rPr>
          <w:rFonts w:ascii="Times New Roman" w:hAnsi="Times New Roman"/>
          <w:kern w:val="28"/>
          <w:szCs w:val="22"/>
        </w:rPr>
        <w:t>)</w:t>
      </w:r>
      <w:r w:rsidR="001B356C">
        <w:rPr>
          <w:rFonts w:ascii="Times New Roman" w:hAnsi="Times New Roman"/>
          <w:szCs w:val="22"/>
        </w:rPr>
        <w:t>Формы 4т,4к.</w:t>
      </w:r>
    </w:p>
    <w:p w:rsidR="00DC7836" w:rsidRPr="002B78F5" w:rsidRDefault="00C6611C" w:rsidP="00DC7836">
      <w:pPr>
        <w:spacing w:before="0"/>
        <w:ind w:firstLine="720"/>
        <w:jc w:val="both"/>
        <w:rPr>
          <w:rFonts w:ascii="Times New Roman" w:hAnsi="Times New Roman"/>
          <w:szCs w:val="22"/>
          <w:u w:val="single"/>
        </w:rPr>
      </w:pPr>
      <w:r w:rsidRPr="002B78F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DC7836" w:rsidRPr="002B78F5">
        <w:rPr>
          <w:rFonts w:ascii="Times New Roman" w:hAnsi="Times New Roman"/>
          <w:szCs w:val="22"/>
          <w:u w:val="single"/>
        </w:rPr>
        <w:t>150023, г. Ярославль, Московский пр., д.130, в Тендерный комитет.</w:t>
      </w:r>
    </w:p>
    <w:p w:rsidR="00DC7836" w:rsidRPr="002B78F5" w:rsidRDefault="00DC7836" w:rsidP="00DC7836">
      <w:pPr>
        <w:tabs>
          <w:tab w:val="center" w:pos="5103"/>
        </w:tabs>
        <w:contextualSpacing/>
        <w:jc w:val="both"/>
        <w:rPr>
          <w:rFonts w:ascii="Times New Roman" w:hAnsi="Times New Roman"/>
          <w:szCs w:val="22"/>
        </w:rPr>
      </w:pPr>
    </w:p>
    <w:p w:rsidR="00C6611C" w:rsidRPr="002B78F5" w:rsidRDefault="00840247" w:rsidP="00C6611C">
      <w:pPr>
        <w:contextualSpacing/>
        <w:jc w:val="both"/>
        <w:rPr>
          <w:rFonts w:ascii="Times New Roman" w:hAnsi="Times New Roman"/>
          <w:b/>
          <w:szCs w:val="22"/>
        </w:rPr>
      </w:pPr>
      <w:r>
        <w:rPr>
          <w:rFonts w:ascii="Times New Roman" w:hAnsi="Times New Roman"/>
          <w:b/>
          <w:szCs w:val="22"/>
        </w:rPr>
        <w:t>Начало приема оферт – «22» февраля 2019</w:t>
      </w:r>
      <w:r w:rsidR="00C6611C" w:rsidRPr="002B78F5">
        <w:rPr>
          <w:rFonts w:ascii="Times New Roman" w:hAnsi="Times New Roman"/>
          <w:b/>
          <w:szCs w:val="22"/>
        </w:rPr>
        <w:t xml:space="preserve"> года </w:t>
      </w:r>
    </w:p>
    <w:p w:rsidR="00C6611C" w:rsidRPr="002B78F5" w:rsidRDefault="00840247" w:rsidP="00C6611C">
      <w:pPr>
        <w:contextualSpacing/>
        <w:jc w:val="both"/>
        <w:rPr>
          <w:rFonts w:ascii="Times New Roman" w:hAnsi="Times New Roman"/>
          <w:b/>
          <w:szCs w:val="22"/>
        </w:rPr>
      </w:pPr>
      <w:r>
        <w:rPr>
          <w:rFonts w:ascii="Times New Roman" w:hAnsi="Times New Roman"/>
          <w:b/>
          <w:szCs w:val="22"/>
        </w:rPr>
        <w:t>Окончание приема оферт – 16:00 «07» марта 2019</w:t>
      </w:r>
      <w:bookmarkStart w:id="0" w:name="_GoBack"/>
      <w:bookmarkEnd w:id="0"/>
      <w:r w:rsidR="00C6611C" w:rsidRPr="002B78F5">
        <w:rPr>
          <w:rFonts w:ascii="Times New Roman" w:hAnsi="Times New Roman"/>
          <w:b/>
          <w:szCs w:val="22"/>
        </w:rPr>
        <w:t xml:space="preserve"> года </w:t>
      </w:r>
    </w:p>
    <w:p w:rsidR="00C6611C" w:rsidRPr="002B78F5" w:rsidRDefault="00C6611C" w:rsidP="00C6611C">
      <w:pPr>
        <w:contextualSpacing/>
        <w:jc w:val="both"/>
        <w:rPr>
          <w:rFonts w:ascii="Times New Roman" w:hAnsi="Times New Roman"/>
          <w:b/>
          <w:szCs w:val="22"/>
        </w:rPr>
      </w:pPr>
      <w:r w:rsidRPr="002B78F5">
        <w:rPr>
          <w:rFonts w:ascii="Times New Roman" w:hAnsi="Times New Roman"/>
          <w:b/>
          <w:szCs w:val="22"/>
        </w:rPr>
        <w:t>Срок для определения победителя – до «</w:t>
      </w:r>
      <w:r w:rsidR="001B356C">
        <w:rPr>
          <w:rFonts w:ascii="Times New Roman" w:hAnsi="Times New Roman"/>
          <w:b/>
          <w:szCs w:val="22"/>
        </w:rPr>
        <w:t>10</w:t>
      </w:r>
      <w:r w:rsidRPr="002B78F5">
        <w:rPr>
          <w:rFonts w:ascii="Times New Roman" w:hAnsi="Times New Roman"/>
          <w:b/>
          <w:szCs w:val="22"/>
        </w:rPr>
        <w:t xml:space="preserve">» </w:t>
      </w:r>
      <w:r w:rsidR="001B356C">
        <w:rPr>
          <w:rFonts w:ascii="Times New Roman" w:hAnsi="Times New Roman"/>
          <w:b/>
          <w:szCs w:val="22"/>
        </w:rPr>
        <w:t>июня 2019</w:t>
      </w:r>
      <w:r w:rsidRPr="002B78F5">
        <w:rPr>
          <w:rFonts w:ascii="Times New Roman" w:hAnsi="Times New Roman"/>
          <w:b/>
          <w:szCs w:val="22"/>
        </w:rPr>
        <w:t xml:space="preserve"> года.</w:t>
      </w:r>
    </w:p>
    <w:p w:rsidR="00DC7836" w:rsidRPr="002B78F5" w:rsidRDefault="00DC7836" w:rsidP="00C6611C">
      <w:pPr>
        <w:contextualSpacing/>
        <w:jc w:val="both"/>
        <w:rPr>
          <w:rFonts w:ascii="Times New Roman" w:hAnsi="Times New Roman"/>
          <w:b/>
          <w:szCs w:val="22"/>
          <w:u w:val="single"/>
        </w:rPr>
      </w:pPr>
    </w:p>
    <w:p w:rsidR="00C6611C" w:rsidRPr="002B78F5" w:rsidRDefault="00C6611C" w:rsidP="00C6611C">
      <w:pPr>
        <w:contextualSpacing/>
        <w:jc w:val="both"/>
        <w:rPr>
          <w:rFonts w:ascii="Times New Roman" w:hAnsi="Times New Roman"/>
          <w:b/>
          <w:szCs w:val="22"/>
          <w:u w:val="single"/>
        </w:rPr>
      </w:pPr>
      <w:r w:rsidRPr="002B78F5">
        <w:rPr>
          <w:rFonts w:ascii="Times New Roman" w:hAnsi="Times New Roman"/>
          <w:b/>
          <w:szCs w:val="22"/>
          <w:u w:val="single"/>
        </w:rPr>
        <w:t>Оферты, полученные позже указанного срока, к рассмотрению не принимаются.</w:t>
      </w:r>
    </w:p>
    <w:p w:rsidR="00DC7836" w:rsidRPr="002B78F5" w:rsidRDefault="00DC7836" w:rsidP="00C6611C">
      <w:pPr>
        <w:contextualSpacing/>
        <w:jc w:val="both"/>
        <w:rPr>
          <w:rFonts w:ascii="Times New Roman" w:hAnsi="Times New Roman"/>
          <w:b/>
          <w:szCs w:val="22"/>
          <w:u w:val="single"/>
        </w:rPr>
      </w:pPr>
    </w:p>
    <w:p w:rsidR="00C6611C" w:rsidRPr="002B78F5" w:rsidRDefault="00C6611C" w:rsidP="00DC7836">
      <w:pPr>
        <w:ind w:firstLine="708"/>
        <w:contextualSpacing/>
        <w:jc w:val="both"/>
        <w:rPr>
          <w:rFonts w:ascii="Times New Roman" w:hAnsi="Times New Roman"/>
          <w:szCs w:val="22"/>
        </w:rPr>
      </w:pPr>
      <w:r w:rsidRPr="002B78F5">
        <w:rPr>
          <w:rFonts w:ascii="Times New Roman" w:hAnsi="Times New Roman"/>
          <w:szCs w:val="22"/>
        </w:rPr>
        <w:t>Общество имеет право продлить срок приема оферт.</w:t>
      </w:r>
    </w:p>
    <w:p w:rsidR="00DC7836" w:rsidRPr="002B78F5" w:rsidRDefault="00DC7836" w:rsidP="00C6611C">
      <w:pPr>
        <w:contextualSpacing/>
        <w:jc w:val="both"/>
        <w:rPr>
          <w:rFonts w:ascii="Times New Roman" w:hAnsi="Times New Roman"/>
          <w:szCs w:val="22"/>
        </w:rPr>
      </w:pPr>
    </w:p>
    <w:p w:rsidR="00C6611C" w:rsidRPr="002B78F5" w:rsidRDefault="00C6611C" w:rsidP="00DC7836">
      <w:pPr>
        <w:ind w:firstLine="708"/>
        <w:contextualSpacing/>
        <w:jc w:val="both"/>
        <w:rPr>
          <w:rFonts w:ascii="Times New Roman" w:hAnsi="Times New Roman"/>
          <w:szCs w:val="22"/>
        </w:rPr>
      </w:pPr>
      <w:r w:rsidRPr="002B78F5">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«____</w:t>
      </w:r>
      <w:r w:rsidR="00612D0D">
        <w:rPr>
          <w:rFonts w:ascii="Times New Roman" w:hAnsi="Times New Roman"/>
          <w:szCs w:val="22"/>
        </w:rPr>
        <w:t>» __________________ _____ года</w:t>
      </w:r>
      <w:r w:rsidRPr="002B78F5">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4157E" w:rsidRDefault="00E4157E" w:rsidP="00DC7836">
      <w:pPr>
        <w:spacing w:before="0"/>
        <w:jc w:val="both"/>
        <w:rPr>
          <w:rFonts w:ascii="Times New Roman" w:hAnsi="Times New Roman"/>
          <w:szCs w:val="22"/>
        </w:rPr>
      </w:pPr>
    </w:p>
    <w:p w:rsidR="00DC7836" w:rsidRPr="002B78F5" w:rsidRDefault="00DC7836" w:rsidP="00DC7836">
      <w:pPr>
        <w:spacing w:before="0"/>
        <w:jc w:val="both"/>
        <w:rPr>
          <w:rFonts w:ascii="Times New Roman" w:hAnsi="Times New Roman"/>
          <w:szCs w:val="22"/>
        </w:rPr>
      </w:pPr>
      <w:r w:rsidRPr="002B78F5">
        <w:rPr>
          <w:rFonts w:ascii="Times New Roman" w:hAnsi="Times New Roman"/>
          <w:szCs w:val="22"/>
        </w:rPr>
        <w:t>По вопросам технического характера обращаться:</w:t>
      </w:r>
    </w:p>
    <w:p w:rsidR="00DC7836" w:rsidRPr="002B78F5" w:rsidRDefault="00DC7836" w:rsidP="00DC7836">
      <w:pPr>
        <w:spacing w:before="0"/>
        <w:jc w:val="both"/>
        <w:rPr>
          <w:rFonts w:ascii="Times New Roman" w:hAnsi="Times New Roman"/>
          <w:szCs w:val="22"/>
        </w:rPr>
      </w:pPr>
      <w:r w:rsidRPr="002B78F5">
        <w:rPr>
          <w:rFonts w:ascii="Times New Roman" w:hAnsi="Times New Roman"/>
          <w:szCs w:val="22"/>
        </w:rPr>
        <w:t xml:space="preserve">Экономист ОМ, </w:t>
      </w:r>
      <w:proofErr w:type="spellStart"/>
      <w:r w:rsidRPr="002B78F5">
        <w:rPr>
          <w:rFonts w:ascii="Times New Roman" w:hAnsi="Times New Roman"/>
          <w:szCs w:val="22"/>
        </w:rPr>
        <w:t>Гарифуллина</w:t>
      </w:r>
      <w:proofErr w:type="spellEnd"/>
      <w:r w:rsidRPr="002B78F5">
        <w:rPr>
          <w:rFonts w:ascii="Times New Roman" w:hAnsi="Times New Roman"/>
          <w:szCs w:val="22"/>
        </w:rPr>
        <w:t xml:space="preserve"> Юлия Валерьевна</w:t>
      </w:r>
    </w:p>
    <w:p w:rsidR="00DC7836" w:rsidRPr="002B78F5" w:rsidRDefault="00DC7836" w:rsidP="00DC7836">
      <w:pPr>
        <w:spacing w:before="0"/>
        <w:jc w:val="both"/>
        <w:rPr>
          <w:rFonts w:ascii="Times New Roman" w:hAnsi="Times New Roman"/>
          <w:szCs w:val="22"/>
        </w:rPr>
      </w:pPr>
      <w:r w:rsidRPr="002B78F5">
        <w:rPr>
          <w:rFonts w:ascii="Times New Roman" w:hAnsi="Times New Roman"/>
          <w:szCs w:val="22"/>
        </w:rPr>
        <w:t xml:space="preserve">Тел.(4852)49-87-23, факс (4852) 44-03-43, </w:t>
      </w:r>
    </w:p>
    <w:p w:rsidR="00C6611C" w:rsidRPr="00A83585" w:rsidRDefault="00DC7836" w:rsidP="00DC7836">
      <w:pPr>
        <w:contextualSpacing/>
        <w:jc w:val="both"/>
        <w:rPr>
          <w:rStyle w:val="a3"/>
          <w:rFonts w:ascii="Times New Roman" w:hAnsi="Times New Roman"/>
          <w:b/>
          <w:bCs/>
          <w:szCs w:val="22"/>
        </w:rPr>
      </w:pPr>
      <w:r w:rsidRPr="002B78F5">
        <w:rPr>
          <w:rFonts w:ascii="Times New Roman" w:hAnsi="Times New Roman"/>
          <w:szCs w:val="22"/>
          <w:lang w:val="en-US"/>
        </w:rPr>
        <w:t>E</w:t>
      </w:r>
      <w:r w:rsidRPr="00A83585">
        <w:rPr>
          <w:rFonts w:ascii="Times New Roman" w:hAnsi="Times New Roman"/>
          <w:szCs w:val="22"/>
        </w:rPr>
        <w:t>-</w:t>
      </w:r>
      <w:proofErr w:type="spellStart"/>
      <w:r w:rsidRPr="002B78F5">
        <w:rPr>
          <w:rFonts w:ascii="Times New Roman" w:hAnsi="Times New Roman"/>
          <w:szCs w:val="22"/>
          <w:lang w:val="en-US"/>
        </w:rPr>
        <w:t>mail</w:t>
      </w:r>
      <w:hyperlink r:id="rId5" w:history="1">
        <w:r w:rsidRPr="002B78F5">
          <w:rPr>
            <w:rStyle w:val="a3"/>
            <w:rFonts w:ascii="Times New Roman" w:hAnsi="Times New Roman"/>
            <w:b/>
            <w:bCs/>
            <w:szCs w:val="22"/>
            <w:lang w:val="en-US"/>
          </w:rPr>
          <w:t>GarifullinaYV</w:t>
        </w:r>
        <w:proofErr w:type="spellEnd"/>
        <w:r w:rsidRPr="00A83585">
          <w:rPr>
            <w:rStyle w:val="a3"/>
            <w:rFonts w:ascii="Times New Roman" w:hAnsi="Times New Roman"/>
            <w:b/>
            <w:bCs/>
            <w:szCs w:val="22"/>
          </w:rPr>
          <w:t>@</w:t>
        </w:r>
        <w:proofErr w:type="spellStart"/>
        <w:r w:rsidRPr="002B78F5">
          <w:rPr>
            <w:rStyle w:val="a3"/>
            <w:rFonts w:ascii="Times New Roman" w:hAnsi="Times New Roman"/>
            <w:b/>
            <w:bCs/>
            <w:szCs w:val="22"/>
            <w:lang w:val="en-US"/>
          </w:rPr>
          <w:t>yanos</w:t>
        </w:r>
        <w:proofErr w:type="spellEnd"/>
        <w:r w:rsidRPr="00A83585">
          <w:rPr>
            <w:rStyle w:val="a3"/>
            <w:rFonts w:ascii="Times New Roman" w:hAnsi="Times New Roman"/>
            <w:b/>
            <w:bCs/>
            <w:szCs w:val="22"/>
          </w:rPr>
          <w:t>.</w:t>
        </w:r>
        <w:proofErr w:type="spellStart"/>
        <w:r w:rsidRPr="002B78F5">
          <w:rPr>
            <w:rStyle w:val="a3"/>
            <w:rFonts w:ascii="Times New Roman" w:hAnsi="Times New Roman"/>
            <w:b/>
            <w:bCs/>
            <w:szCs w:val="22"/>
            <w:lang w:val="en-US"/>
          </w:rPr>
          <w:t>slavneft</w:t>
        </w:r>
        <w:proofErr w:type="spellEnd"/>
        <w:r w:rsidRPr="00A83585">
          <w:rPr>
            <w:rStyle w:val="a3"/>
            <w:rFonts w:ascii="Times New Roman" w:hAnsi="Times New Roman"/>
            <w:b/>
            <w:bCs/>
            <w:szCs w:val="22"/>
          </w:rPr>
          <w:t>.</w:t>
        </w:r>
        <w:proofErr w:type="spellStart"/>
        <w:r w:rsidRPr="002B78F5">
          <w:rPr>
            <w:rStyle w:val="a3"/>
            <w:rFonts w:ascii="Times New Roman" w:hAnsi="Times New Roman"/>
            <w:b/>
            <w:bCs/>
            <w:szCs w:val="22"/>
            <w:lang w:val="en-US"/>
          </w:rPr>
          <w:t>ru</w:t>
        </w:r>
        <w:proofErr w:type="spellEnd"/>
      </w:hyperlink>
    </w:p>
    <w:p w:rsidR="00DC7836" w:rsidRPr="00A83585" w:rsidRDefault="00DC7836" w:rsidP="00DC7836">
      <w:pPr>
        <w:ind w:firstLine="708"/>
        <w:contextualSpacing/>
        <w:jc w:val="both"/>
        <w:rPr>
          <w:rFonts w:ascii="Times New Roman" w:hAnsi="Times New Roman"/>
          <w:szCs w:val="22"/>
        </w:rPr>
      </w:pPr>
    </w:p>
    <w:p w:rsidR="00C97AFA" w:rsidRPr="00C97AFA" w:rsidRDefault="00C97AFA" w:rsidP="00C97AFA">
      <w:pPr>
        <w:spacing w:before="0"/>
        <w:jc w:val="both"/>
        <w:rPr>
          <w:rFonts w:ascii="Times New Roman" w:eastAsia="Calibri" w:hAnsi="Times New Roman"/>
          <w:b/>
          <w:szCs w:val="22"/>
          <w:lang w:eastAsia="en-US"/>
        </w:rPr>
      </w:pPr>
      <w:r w:rsidRPr="00C97AFA">
        <w:rPr>
          <w:rFonts w:ascii="Times New Roman" w:eastAsia="Calibri" w:hAnsi="Times New Roman"/>
          <w:b/>
          <w:szCs w:val="22"/>
          <w:lang w:eastAsia="en-US"/>
        </w:rPr>
        <w:t>По вопросам организационного характера обращаться:</w:t>
      </w:r>
    </w:p>
    <w:p w:rsidR="00C97AFA" w:rsidRPr="00C97AFA" w:rsidRDefault="00C97AFA" w:rsidP="00C97AFA">
      <w:pPr>
        <w:spacing w:before="0"/>
        <w:jc w:val="both"/>
        <w:rPr>
          <w:rFonts w:ascii="Times New Roman" w:eastAsia="Calibri" w:hAnsi="Times New Roman"/>
          <w:szCs w:val="22"/>
          <w:lang w:eastAsia="en-US"/>
        </w:rPr>
      </w:pPr>
      <w:r w:rsidRPr="00C97AFA">
        <w:rPr>
          <w:rFonts w:ascii="Times New Roman" w:eastAsia="Calibri" w:hAnsi="Times New Roman"/>
          <w:szCs w:val="22"/>
          <w:lang w:eastAsia="en-US"/>
        </w:rPr>
        <w:t>Ведущий специалист тендерного комитета</w:t>
      </w:r>
    </w:p>
    <w:p w:rsidR="00C97AFA" w:rsidRPr="00C97AFA" w:rsidRDefault="00C97AFA" w:rsidP="00C97AFA">
      <w:pPr>
        <w:spacing w:before="0"/>
        <w:jc w:val="both"/>
        <w:rPr>
          <w:rFonts w:ascii="Times New Roman" w:eastAsia="Calibri" w:hAnsi="Times New Roman"/>
          <w:szCs w:val="22"/>
          <w:lang w:eastAsia="en-US"/>
        </w:rPr>
      </w:pPr>
      <w:r w:rsidRPr="00C97AFA">
        <w:rPr>
          <w:rFonts w:ascii="Times New Roman" w:eastAsia="Calibri" w:hAnsi="Times New Roman"/>
          <w:szCs w:val="22"/>
          <w:lang w:eastAsia="en-US"/>
        </w:rPr>
        <w:t>Прокофьев Олег Викторович, телефон (4852) 49-92-95</w:t>
      </w:r>
    </w:p>
    <w:p w:rsidR="00DC7836" w:rsidRPr="00C97AFA" w:rsidRDefault="00C97AFA" w:rsidP="00C97AFA">
      <w:pPr>
        <w:spacing w:before="0"/>
        <w:jc w:val="both"/>
        <w:rPr>
          <w:rFonts w:ascii="Times New Roman" w:hAnsi="Times New Roman"/>
          <w:szCs w:val="22"/>
          <w:lang w:val="en-US"/>
        </w:rPr>
      </w:pPr>
      <w:proofErr w:type="gramStart"/>
      <w:r w:rsidRPr="00C97AFA">
        <w:rPr>
          <w:rFonts w:ascii="Times New Roman" w:eastAsia="Calibri" w:hAnsi="Times New Roman"/>
          <w:b/>
          <w:bCs/>
          <w:iCs/>
          <w:szCs w:val="22"/>
          <w:lang w:val="en-US" w:eastAsia="en-US"/>
        </w:rPr>
        <w:t>e-mail</w:t>
      </w:r>
      <w:proofErr w:type="gramEnd"/>
      <w:r w:rsidRPr="00C97AFA">
        <w:rPr>
          <w:rFonts w:ascii="Times New Roman" w:eastAsia="Calibri" w:hAnsi="Times New Roman"/>
          <w:b/>
          <w:bCs/>
          <w:iCs/>
          <w:szCs w:val="22"/>
          <w:lang w:val="en-US" w:eastAsia="en-US"/>
        </w:rPr>
        <w:t>:  ProkofevOV@yanos.slavneft.ru</w:t>
      </w:r>
      <w:r w:rsidR="00DC7836" w:rsidRPr="00C97AFA">
        <w:rPr>
          <w:rFonts w:ascii="Times New Roman" w:eastAsia="Calibri" w:hAnsi="Times New Roman"/>
          <w:szCs w:val="22"/>
          <w:lang w:val="en-US" w:eastAsia="en-US"/>
        </w:rPr>
        <w:t xml:space="preserve">  </w:t>
      </w:r>
    </w:p>
    <w:p w:rsidR="00DC7836" w:rsidRPr="00C97AFA" w:rsidRDefault="00DC7836" w:rsidP="00C6611C">
      <w:pPr>
        <w:ind w:firstLine="708"/>
        <w:contextualSpacing/>
        <w:jc w:val="both"/>
        <w:rPr>
          <w:rFonts w:ascii="Times New Roman" w:hAnsi="Times New Roman"/>
          <w:szCs w:val="22"/>
          <w:lang w:val="en-US"/>
        </w:rPr>
      </w:pP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54139" w:rsidRPr="002B78F5">
        <w:rPr>
          <w:rFonts w:ascii="Times New Roman" w:hAnsi="Times New Roman"/>
          <w:szCs w:val="22"/>
        </w:rPr>
        <w:t xml:space="preserve">интернет-сайтов Общества </w:t>
      </w:r>
      <w:hyperlink r:id="rId6" w:history="1">
        <w:r w:rsidR="00054139" w:rsidRPr="002B78F5">
          <w:rPr>
            <w:rFonts w:ascii="Times New Roman" w:eastAsia="Calibri" w:hAnsi="Times New Roman"/>
            <w:color w:val="0000FF"/>
            <w:szCs w:val="22"/>
            <w:u w:val="single"/>
            <w:lang w:val="en-US" w:eastAsia="en-US"/>
          </w:rPr>
          <w:t>http</w:t>
        </w:r>
        <w:r w:rsidR="00054139" w:rsidRPr="00A83585">
          <w:rPr>
            <w:rFonts w:ascii="Times New Roman" w:eastAsia="Calibri" w:hAnsi="Times New Roman"/>
            <w:color w:val="0000FF"/>
            <w:szCs w:val="22"/>
            <w:u w:val="single"/>
            <w:lang w:eastAsia="en-US"/>
          </w:rPr>
          <w:t>://</w:t>
        </w:r>
        <w:r w:rsidR="00054139" w:rsidRPr="002B78F5">
          <w:rPr>
            <w:rFonts w:ascii="Times New Roman" w:eastAsia="Calibri" w:hAnsi="Times New Roman"/>
            <w:color w:val="0000FF"/>
            <w:szCs w:val="22"/>
            <w:u w:val="single"/>
            <w:lang w:val="en-US" w:eastAsia="en-US"/>
          </w:rPr>
          <w:t>refinery</w:t>
        </w:r>
        <w:r w:rsidR="00054139" w:rsidRPr="00A83585">
          <w:rPr>
            <w:rFonts w:ascii="Times New Roman" w:eastAsia="Calibri" w:hAnsi="Times New Roman"/>
            <w:color w:val="0000FF"/>
            <w:szCs w:val="22"/>
            <w:u w:val="single"/>
            <w:lang w:eastAsia="en-US"/>
          </w:rPr>
          <w:t>.</w:t>
        </w:r>
        <w:proofErr w:type="spellStart"/>
        <w:r w:rsidR="00054139" w:rsidRPr="002B78F5">
          <w:rPr>
            <w:rFonts w:ascii="Times New Roman" w:eastAsia="Calibri" w:hAnsi="Times New Roman"/>
            <w:color w:val="0000FF"/>
            <w:szCs w:val="22"/>
            <w:u w:val="single"/>
            <w:lang w:val="en-US" w:eastAsia="en-US"/>
          </w:rPr>
          <w:t>yaroslavl</w:t>
        </w:r>
        <w:proofErr w:type="spellEnd"/>
        <w:r w:rsidR="00054139" w:rsidRPr="00A83585">
          <w:rPr>
            <w:rFonts w:ascii="Times New Roman" w:eastAsia="Calibri" w:hAnsi="Times New Roman"/>
            <w:color w:val="0000FF"/>
            <w:szCs w:val="22"/>
            <w:u w:val="single"/>
            <w:lang w:eastAsia="en-US"/>
          </w:rPr>
          <w:t>.</w:t>
        </w:r>
        <w:proofErr w:type="spellStart"/>
        <w:r w:rsidR="00054139" w:rsidRPr="002B78F5">
          <w:rPr>
            <w:rFonts w:ascii="Times New Roman" w:eastAsia="Calibri" w:hAnsi="Times New Roman"/>
            <w:color w:val="0000FF"/>
            <w:szCs w:val="22"/>
            <w:u w:val="single"/>
            <w:lang w:val="en-US" w:eastAsia="en-US"/>
          </w:rPr>
          <w:t>ru</w:t>
        </w:r>
        <w:proofErr w:type="spellEnd"/>
        <w:r w:rsidR="00054139" w:rsidRPr="00A83585">
          <w:rPr>
            <w:rFonts w:ascii="Times New Roman" w:eastAsia="Calibri" w:hAnsi="Times New Roman"/>
            <w:color w:val="0000FF"/>
            <w:szCs w:val="22"/>
            <w:u w:val="single"/>
            <w:lang w:eastAsia="en-US"/>
          </w:rPr>
          <w:t>/</w:t>
        </w:r>
      </w:hyperlink>
      <w:r w:rsidR="00054139" w:rsidRPr="002B78F5">
        <w:rPr>
          <w:rStyle w:val="a3"/>
          <w:rFonts w:ascii="Times New Roman" w:hAnsi="Times New Roman"/>
          <w:szCs w:val="22"/>
        </w:rPr>
        <w:t>,</w:t>
      </w:r>
      <w:r w:rsidR="00054139" w:rsidRPr="002B78F5">
        <w:rPr>
          <w:rFonts w:ascii="Times New Roman" w:hAnsi="Times New Roman"/>
          <w:szCs w:val="22"/>
        </w:rPr>
        <w:t>в разделе Закупки и реализация</w:t>
      </w:r>
    </w:p>
    <w:p w:rsidR="00054139" w:rsidRPr="002B78F5" w:rsidRDefault="00054139" w:rsidP="00C6611C">
      <w:pPr>
        <w:ind w:firstLine="708"/>
        <w:contextualSpacing/>
        <w:jc w:val="both"/>
        <w:rPr>
          <w:rFonts w:ascii="Times New Roman" w:hAnsi="Times New Roman"/>
          <w:szCs w:val="22"/>
        </w:rPr>
      </w:pPr>
    </w:p>
    <w:p w:rsidR="00C6611C" w:rsidRPr="002B78F5" w:rsidRDefault="00C6611C" w:rsidP="00C6611C">
      <w:pPr>
        <w:ind w:firstLine="720"/>
        <w:contextualSpacing/>
        <w:jc w:val="both"/>
        <w:rPr>
          <w:rFonts w:ascii="Times New Roman" w:hAnsi="Times New Roman"/>
          <w:b/>
          <w:szCs w:val="22"/>
        </w:rPr>
      </w:pPr>
      <w:r w:rsidRPr="002B78F5">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C6611C" w:rsidRPr="002B78F5" w:rsidRDefault="00C6611C" w:rsidP="00C6611C">
      <w:pPr>
        <w:contextualSpacing/>
        <w:jc w:val="both"/>
        <w:rPr>
          <w:rFonts w:ascii="Times New Roman" w:hAnsi="Times New Roman"/>
          <w:szCs w:val="22"/>
        </w:rPr>
      </w:pPr>
      <w:r w:rsidRPr="002B78F5">
        <w:rPr>
          <w:rFonts w:ascii="Times New Roman" w:hAnsi="Times New Roman"/>
          <w:szCs w:val="22"/>
        </w:rPr>
        <w:t>- не подана ни одна оферта (с учетом оферт, отозванных участниками закупки);</w:t>
      </w:r>
    </w:p>
    <w:p w:rsidR="00C6611C" w:rsidRPr="002B78F5" w:rsidRDefault="00C6611C" w:rsidP="00C6611C">
      <w:pPr>
        <w:contextualSpacing/>
        <w:jc w:val="both"/>
        <w:rPr>
          <w:rFonts w:ascii="Times New Roman" w:hAnsi="Times New Roman"/>
          <w:szCs w:val="22"/>
        </w:rPr>
      </w:pPr>
      <w:r w:rsidRPr="002B78F5">
        <w:rPr>
          <w:rFonts w:ascii="Times New Roman" w:hAnsi="Times New Roman"/>
          <w:szCs w:val="22"/>
        </w:rPr>
        <w:t>- ни одна оферта не соответствует требованиям к предмету оферты, установленным в настоящем предложении делать оферты;</w:t>
      </w:r>
    </w:p>
    <w:p w:rsidR="00C6611C" w:rsidRPr="002B78F5" w:rsidRDefault="00C6611C" w:rsidP="00C6611C">
      <w:pPr>
        <w:contextualSpacing/>
        <w:jc w:val="both"/>
        <w:rPr>
          <w:rFonts w:ascii="Times New Roman" w:hAnsi="Times New Roman"/>
          <w:szCs w:val="22"/>
        </w:rPr>
      </w:pPr>
      <w:r w:rsidRPr="002B78F5">
        <w:rPr>
          <w:rFonts w:ascii="Times New Roman" w:hAnsi="Times New Roman"/>
          <w:szCs w:val="22"/>
        </w:rPr>
        <w:t>- все поданные оферты отклонены.</w:t>
      </w:r>
    </w:p>
    <w:p w:rsidR="00054139" w:rsidRPr="002B78F5" w:rsidRDefault="00054139" w:rsidP="00C6611C">
      <w:pPr>
        <w:ind w:firstLine="708"/>
        <w:contextualSpacing/>
        <w:jc w:val="both"/>
        <w:rPr>
          <w:rFonts w:ascii="Times New Roman" w:hAnsi="Times New Roman"/>
          <w:szCs w:val="22"/>
        </w:rPr>
      </w:pPr>
    </w:p>
    <w:p w:rsidR="00C6611C" w:rsidRPr="002B78F5" w:rsidRDefault="00C6611C" w:rsidP="00054139">
      <w:pPr>
        <w:ind w:firstLine="708"/>
        <w:contextualSpacing/>
        <w:jc w:val="both"/>
        <w:rPr>
          <w:rFonts w:ascii="Times New Roman" w:hAnsi="Times New Roman"/>
          <w:szCs w:val="22"/>
        </w:rPr>
      </w:pPr>
      <w:r w:rsidRPr="002B78F5">
        <w:rPr>
          <w:rFonts w:ascii="Times New Roman" w:hAnsi="Times New Roman"/>
          <w:b/>
          <w:szCs w:val="22"/>
          <w:u w:val="single"/>
        </w:rPr>
        <w:t>Внимание:</w:t>
      </w:r>
      <w:r w:rsidRPr="002B78F5">
        <w:rPr>
          <w:rFonts w:ascii="Times New Roman" w:hAnsi="Times New Roman"/>
          <w:szCs w:val="22"/>
          <w:u w:val="single"/>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 </w:t>
      </w:r>
      <w:r w:rsidRPr="002B78F5">
        <w:rPr>
          <w:rFonts w:ascii="Times New Roman" w:hAnsi="Times New Roman"/>
          <w:szCs w:val="22"/>
        </w:rPr>
        <w:t>В случае если на дату принятия решения о признании победителем контрагент имеет со стороны ОАО «</w:t>
      </w:r>
      <w:proofErr w:type="spellStart"/>
      <w:r w:rsidRPr="002B78F5">
        <w:rPr>
          <w:rFonts w:ascii="Times New Roman" w:hAnsi="Times New Roman"/>
          <w:szCs w:val="22"/>
        </w:rPr>
        <w:t>Славнефть</w:t>
      </w:r>
      <w:proofErr w:type="spellEnd"/>
      <w:r w:rsidRPr="002B78F5">
        <w:rPr>
          <w:rFonts w:ascii="Times New Roman" w:hAnsi="Times New Roman"/>
          <w:szCs w:val="22"/>
        </w:rPr>
        <w:t>-ЯНОС» неурегулированные претензии, предъявленные ему последним не позднее даты публикации ПДО (с приложениями) на интернет-сайте ОАО «</w:t>
      </w:r>
      <w:proofErr w:type="spellStart"/>
      <w:r w:rsidRPr="002B78F5">
        <w:rPr>
          <w:rFonts w:ascii="Times New Roman" w:hAnsi="Times New Roman"/>
          <w:szCs w:val="22"/>
        </w:rPr>
        <w:t>Славнефть</w:t>
      </w:r>
      <w:proofErr w:type="spellEnd"/>
      <w:r w:rsidRPr="002B78F5">
        <w:rPr>
          <w:rFonts w:ascii="Times New Roman" w:hAnsi="Times New Roman"/>
          <w:szCs w:val="22"/>
        </w:rPr>
        <w:t>-ЯНОС», Общество оставляет за собой право не признавать данного контрагента победителем тендера.</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00054139" w:rsidRPr="002B78F5">
          <w:rPr>
            <w:rStyle w:val="a3"/>
            <w:rFonts w:ascii="Times New Roman" w:hAnsi="Times New Roman"/>
            <w:szCs w:val="22"/>
          </w:rPr>
          <w:t>http://www.refinery.yaroslavl.su/procurement/accreditation/</w:t>
        </w:r>
      </w:hyperlink>
      <w:r w:rsidRPr="002B78F5">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54139"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w:t>
      </w:r>
      <w:r w:rsidRPr="002B78F5">
        <w:rPr>
          <w:rFonts w:ascii="Times New Roman" w:hAnsi="Times New Roman"/>
          <w:szCs w:val="22"/>
        </w:rPr>
        <w:lastRenderedPageBreak/>
        <w:t xml:space="preserve">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054139" w:rsidRPr="002B78F5">
          <w:rPr>
            <w:rStyle w:val="a3"/>
            <w:rFonts w:ascii="Times New Roman" w:hAnsi="Times New Roman"/>
            <w:szCs w:val="22"/>
          </w:rPr>
          <w:t>http://www.refinery.yaroslavl.su/procurement/accreditation/</w:t>
        </w:r>
      </w:hyperlink>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 xml:space="preserve">Жалоба в письменном виде направляется в Тендерный комитет Общества по адресу </w:t>
      </w:r>
      <w:r w:rsidR="00054139" w:rsidRPr="002B78F5">
        <w:rPr>
          <w:rFonts w:ascii="Times New Roman" w:hAnsi="Times New Roman"/>
          <w:szCs w:val="22"/>
        </w:rPr>
        <w:t>по адресу 150023, г. Ярославль, Московский пр., д. 130.</w:t>
      </w:r>
      <w:r w:rsidRPr="002B78F5">
        <w:rPr>
          <w:rFonts w:ascii="Times New Roman" w:hAnsi="Times New Roman"/>
          <w:szCs w:val="22"/>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30 (Тридцати) календарных дней со дня ее получения. </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Сообщаем, что в целях выявления и предупреждения фактов коррупции, мошенничества и иных злоупотреблений ОАО «</w:t>
      </w:r>
      <w:proofErr w:type="spellStart"/>
      <w:r w:rsidRPr="002B78F5">
        <w:rPr>
          <w:rFonts w:ascii="Times New Roman" w:hAnsi="Times New Roman"/>
          <w:szCs w:val="22"/>
        </w:rPr>
        <w:t>Славнефть</w:t>
      </w:r>
      <w:proofErr w:type="spellEnd"/>
      <w:r w:rsidRPr="002B78F5">
        <w:rPr>
          <w:rFonts w:ascii="Times New Roman" w:hAnsi="Times New Roman"/>
          <w:szCs w:val="22"/>
        </w:rPr>
        <w:t xml:space="preserve">-ЯНОС»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C6611C" w:rsidRPr="002B78F5" w:rsidRDefault="00C6611C" w:rsidP="00C6611C">
      <w:pPr>
        <w:ind w:firstLine="708"/>
        <w:contextualSpacing/>
        <w:jc w:val="both"/>
        <w:rPr>
          <w:rFonts w:ascii="Times New Roman" w:hAnsi="Times New Roman"/>
          <w:szCs w:val="22"/>
        </w:rPr>
      </w:pPr>
      <w:r w:rsidRPr="002B78F5">
        <w:rPr>
          <w:rFonts w:ascii="Times New Roman" w:hAnsi="Times New Roman"/>
          <w:szCs w:val="22"/>
        </w:rPr>
        <w:t xml:space="preserve">Телефон «Горячей линии»: +7 (4852) 49-93-33, электронная почта </w:t>
      </w:r>
      <w:hyperlink r:id="rId9" w:history="1">
        <w:r w:rsidR="002B78F5" w:rsidRPr="002B78F5">
          <w:rPr>
            <w:rStyle w:val="a3"/>
            <w:rFonts w:ascii="Times New Roman" w:hAnsi="Times New Roman"/>
            <w:szCs w:val="22"/>
          </w:rPr>
          <w:t>hotline@yanos.slavneft.ru</w:t>
        </w:r>
      </w:hyperlink>
    </w:p>
    <w:p w:rsidR="002B78F5" w:rsidRPr="002B78F5" w:rsidRDefault="002B78F5" w:rsidP="00C6611C">
      <w:pPr>
        <w:ind w:firstLine="708"/>
        <w:contextualSpacing/>
        <w:jc w:val="both"/>
        <w:rPr>
          <w:rFonts w:ascii="Times New Roman" w:hAnsi="Times New Roman"/>
          <w:szCs w:val="22"/>
        </w:rPr>
      </w:pPr>
    </w:p>
    <w:p w:rsidR="00C6611C" w:rsidRPr="002B78F5" w:rsidRDefault="00C6611C" w:rsidP="00C6611C">
      <w:pPr>
        <w:contextualSpacing/>
        <w:rPr>
          <w:rFonts w:ascii="Times New Roman" w:hAnsi="Times New Roman"/>
          <w:szCs w:val="22"/>
        </w:rPr>
      </w:pPr>
      <w:r w:rsidRPr="002B78F5">
        <w:rPr>
          <w:rFonts w:ascii="Times New Roman" w:hAnsi="Times New Roman"/>
          <w:szCs w:val="22"/>
        </w:rPr>
        <w:t>Перечень документов в составе П</w:t>
      </w:r>
      <w:r w:rsidR="00E4157E">
        <w:rPr>
          <w:rFonts w:ascii="Times New Roman" w:hAnsi="Times New Roman"/>
          <w:szCs w:val="22"/>
        </w:rPr>
        <w:t>ДО</w:t>
      </w:r>
      <w:r w:rsidRPr="002B78F5">
        <w:rPr>
          <w:rFonts w:ascii="Times New Roman" w:hAnsi="Times New Roman"/>
          <w:szCs w:val="22"/>
        </w:rPr>
        <w:t>:</w:t>
      </w:r>
    </w:p>
    <w:p w:rsidR="00965351" w:rsidRPr="00B458B4" w:rsidRDefault="00965351" w:rsidP="00965351">
      <w:pPr>
        <w:pStyle w:val="a5"/>
        <w:numPr>
          <w:ilvl w:val="0"/>
          <w:numId w:val="5"/>
        </w:numPr>
        <w:ind w:left="0" w:firstLine="0"/>
        <w:jc w:val="both"/>
        <w:rPr>
          <w:sz w:val="22"/>
          <w:szCs w:val="22"/>
        </w:rPr>
      </w:pPr>
      <w:r w:rsidRPr="00B458B4">
        <w:rPr>
          <w:sz w:val="22"/>
          <w:szCs w:val="22"/>
        </w:rPr>
        <w:t xml:space="preserve">Форма 1 «Извещение о проведении тендера» (настоящий документ) на </w:t>
      </w:r>
      <w:r w:rsidR="00B458B4" w:rsidRPr="00B458B4">
        <w:rPr>
          <w:sz w:val="22"/>
          <w:szCs w:val="22"/>
        </w:rPr>
        <w:t>5</w:t>
      </w:r>
      <w:r w:rsidRPr="00B458B4">
        <w:rPr>
          <w:sz w:val="22"/>
          <w:szCs w:val="22"/>
        </w:rPr>
        <w:t xml:space="preserve"> л. в 1 экз.</w:t>
      </w:r>
    </w:p>
    <w:p w:rsidR="00965351" w:rsidRPr="00D34BEC" w:rsidRDefault="00965351" w:rsidP="00965351">
      <w:pPr>
        <w:pStyle w:val="a5"/>
        <w:numPr>
          <w:ilvl w:val="0"/>
          <w:numId w:val="5"/>
        </w:numPr>
        <w:ind w:left="0" w:firstLine="0"/>
        <w:jc w:val="both"/>
        <w:rPr>
          <w:sz w:val="22"/>
          <w:szCs w:val="22"/>
        </w:rPr>
      </w:pPr>
      <w:r w:rsidRPr="00D34BEC">
        <w:rPr>
          <w:sz w:val="22"/>
          <w:szCs w:val="22"/>
        </w:rPr>
        <w:t xml:space="preserve">Форма 2 «Требования к предмету оферты» на </w:t>
      </w:r>
      <w:r w:rsidR="00D34BEC" w:rsidRPr="00D34BEC">
        <w:rPr>
          <w:sz w:val="22"/>
          <w:szCs w:val="22"/>
        </w:rPr>
        <w:t>4</w:t>
      </w:r>
      <w:r w:rsidRPr="00D34BEC">
        <w:rPr>
          <w:sz w:val="22"/>
          <w:szCs w:val="22"/>
        </w:rPr>
        <w:t xml:space="preserve"> л. в 1 экз.</w:t>
      </w:r>
    </w:p>
    <w:p w:rsidR="00965351" w:rsidRPr="004B78EB" w:rsidRDefault="00965351" w:rsidP="00965351">
      <w:pPr>
        <w:pStyle w:val="a5"/>
        <w:numPr>
          <w:ilvl w:val="0"/>
          <w:numId w:val="5"/>
        </w:numPr>
        <w:ind w:left="0" w:firstLine="0"/>
        <w:jc w:val="both"/>
        <w:rPr>
          <w:sz w:val="22"/>
          <w:szCs w:val="22"/>
        </w:rPr>
      </w:pPr>
      <w:r w:rsidRPr="004B78EB">
        <w:rPr>
          <w:sz w:val="22"/>
          <w:szCs w:val="22"/>
        </w:rPr>
        <w:t>Форма 3 «Проект договора» на 14 л. в 1экз.</w:t>
      </w:r>
    </w:p>
    <w:p w:rsidR="00965351" w:rsidRPr="00D85004" w:rsidRDefault="00965351" w:rsidP="00965351">
      <w:pPr>
        <w:pStyle w:val="a5"/>
        <w:numPr>
          <w:ilvl w:val="0"/>
          <w:numId w:val="5"/>
        </w:numPr>
        <w:ind w:left="0" w:firstLine="0"/>
        <w:jc w:val="both"/>
        <w:rPr>
          <w:sz w:val="22"/>
          <w:szCs w:val="22"/>
        </w:rPr>
      </w:pPr>
      <w:r w:rsidRPr="00D85004">
        <w:rPr>
          <w:sz w:val="22"/>
          <w:szCs w:val="22"/>
        </w:rPr>
        <w:t xml:space="preserve">Форма 4т «Техническое предложение» на </w:t>
      </w:r>
      <w:r w:rsidR="00D85004" w:rsidRPr="00D85004">
        <w:rPr>
          <w:sz w:val="22"/>
          <w:szCs w:val="22"/>
        </w:rPr>
        <w:t xml:space="preserve">29 </w:t>
      </w:r>
      <w:r w:rsidRPr="00D85004">
        <w:rPr>
          <w:sz w:val="22"/>
          <w:szCs w:val="22"/>
        </w:rPr>
        <w:t xml:space="preserve">л. в </w:t>
      </w:r>
      <w:r w:rsidR="00D85004" w:rsidRPr="00D85004">
        <w:rPr>
          <w:sz w:val="22"/>
          <w:szCs w:val="22"/>
        </w:rPr>
        <w:t>1</w:t>
      </w:r>
      <w:r w:rsidRPr="00D85004">
        <w:rPr>
          <w:sz w:val="22"/>
          <w:szCs w:val="22"/>
        </w:rPr>
        <w:t xml:space="preserve"> экз.</w:t>
      </w:r>
    </w:p>
    <w:p w:rsidR="00965351" w:rsidRPr="00D85004" w:rsidRDefault="00965351" w:rsidP="00965351">
      <w:pPr>
        <w:pStyle w:val="a5"/>
        <w:numPr>
          <w:ilvl w:val="0"/>
          <w:numId w:val="5"/>
        </w:numPr>
        <w:ind w:left="0" w:firstLine="0"/>
        <w:jc w:val="both"/>
        <w:rPr>
          <w:i/>
          <w:sz w:val="22"/>
          <w:szCs w:val="22"/>
        </w:rPr>
      </w:pPr>
      <w:r w:rsidRPr="00D85004">
        <w:rPr>
          <w:sz w:val="22"/>
          <w:szCs w:val="22"/>
        </w:rPr>
        <w:t xml:space="preserve">Форма 4к «Коммерческое предложение» на </w:t>
      </w:r>
      <w:r w:rsidR="00D85004" w:rsidRPr="00D85004">
        <w:rPr>
          <w:sz w:val="22"/>
          <w:szCs w:val="22"/>
        </w:rPr>
        <w:t>29</w:t>
      </w:r>
      <w:r w:rsidRPr="00D85004">
        <w:rPr>
          <w:sz w:val="22"/>
          <w:szCs w:val="22"/>
        </w:rPr>
        <w:t xml:space="preserve"> л. в 1 экз</w:t>
      </w:r>
      <w:r w:rsidRPr="00D85004">
        <w:rPr>
          <w:i/>
          <w:sz w:val="22"/>
          <w:szCs w:val="22"/>
        </w:rPr>
        <w:t>.</w:t>
      </w:r>
    </w:p>
    <w:p w:rsidR="00965351" w:rsidRPr="005859DF" w:rsidRDefault="00965351" w:rsidP="00965351">
      <w:pPr>
        <w:pStyle w:val="a5"/>
        <w:numPr>
          <w:ilvl w:val="0"/>
          <w:numId w:val="5"/>
        </w:numPr>
        <w:ind w:left="0" w:firstLine="0"/>
        <w:jc w:val="both"/>
        <w:rPr>
          <w:sz w:val="22"/>
          <w:szCs w:val="22"/>
        </w:rPr>
      </w:pPr>
      <w:r w:rsidRPr="005859DF">
        <w:rPr>
          <w:sz w:val="22"/>
          <w:szCs w:val="22"/>
        </w:rPr>
        <w:t>Форма 5 «Перечень аффилированных организаций» на 1 л. в 1 экз.</w:t>
      </w:r>
    </w:p>
    <w:p w:rsidR="00965351" w:rsidRPr="005859DF" w:rsidRDefault="005859DF" w:rsidP="00965351">
      <w:pPr>
        <w:pStyle w:val="a5"/>
        <w:numPr>
          <w:ilvl w:val="0"/>
          <w:numId w:val="5"/>
        </w:numPr>
        <w:ind w:left="0" w:firstLine="0"/>
        <w:jc w:val="both"/>
        <w:rPr>
          <w:sz w:val="22"/>
          <w:szCs w:val="22"/>
        </w:rPr>
      </w:pPr>
      <w:r>
        <w:rPr>
          <w:sz w:val="22"/>
          <w:szCs w:val="22"/>
        </w:rPr>
        <w:t>Форма 6, 7 на 1 л. в 1 экз.</w:t>
      </w:r>
    </w:p>
    <w:p w:rsidR="003F3095" w:rsidRPr="00974CB0" w:rsidRDefault="003F3095" w:rsidP="003F3095">
      <w:pPr>
        <w:numPr>
          <w:ilvl w:val="0"/>
          <w:numId w:val="5"/>
        </w:numPr>
        <w:suppressAutoHyphens/>
        <w:spacing w:before="0"/>
        <w:ind w:left="0" w:firstLine="0"/>
        <w:jc w:val="both"/>
        <w:rPr>
          <w:rFonts w:ascii="Times New Roman" w:hAnsi="Times New Roman"/>
        </w:rPr>
      </w:pPr>
      <w:r w:rsidRPr="00974CB0">
        <w:rPr>
          <w:rFonts w:ascii="Times New Roman" w:hAnsi="Times New Roman"/>
          <w:color w:val="000000"/>
          <w:szCs w:val="22"/>
        </w:rPr>
        <w:t>Заказная документация, техническое задание,</w:t>
      </w:r>
      <w:r>
        <w:rPr>
          <w:rFonts w:ascii="Times New Roman" w:hAnsi="Times New Roman"/>
          <w:color w:val="000000"/>
          <w:szCs w:val="22"/>
        </w:rPr>
        <w:t xml:space="preserve"> опросные листы,</w:t>
      </w:r>
      <w:r w:rsidRPr="00974CB0">
        <w:rPr>
          <w:rFonts w:ascii="Times New Roman" w:hAnsi="Times New Roman"/>
          <w:color w:val="000000"/>
          <w:szCs w:val="22"/>
        </w:rPr>
        <w:t xml:space="preserve"> чертежи</w:t>
      </w:r>
      <w:r w:rsidRPr="00474488">
        <w:rPr>
          <w:rFonts w:ascii="Times New Roman" w:hAnsi="Times New Roman"/>
          <w:color w:val="000000"/>
          <w:szCs w:val="22"/>
        </w:rPr>
        <w:t xml:space="preserve"> на </w:t>
      </w:r>
      <w:r w:rsidR="00730901">
        <w:rPr>
          <w:rFonts w:ascii="Times New Roman" w:hAnsi="Times New Roman"/>
          <w:color w:val="000000"/>
          <w:szCs w:val="22"/>
        </w:rPr>
        <w:t>6</w:t>
      </w:r>
      <w:r w:rsidR="00474488" w:rsidRPr="00474488">
        <w:rPr>
          <w:rFonts w:ascii="Times New Roman" w:hAnsi="Times New Roman"/>
          <w:color w:val="000000"/>
          <w:szCs w:val="22"/>
        </w:rPr>
        <w:t>4</w:t>
      </w:r>
      <w:r w:rsidRPr="00474488">
        <w:rPr>
          <w:rFonts w:ascii="Times New Roman" w:hAnsi="Times New Roman"/>
          <w:color w:val="000000"/>
          <w:szCs w:val="22"/>
        </w:rPr>
        <w:t xml:space="preserve"> л.</w:t>
      </w:r>
    </w:p>
    <w:p w:rsidR="00C6611C" w:rsidRPr="002B78F5" w:rsidRDefault="00C6611C" w:rsidP="00C6611C">
      <w:pPr>
        <w:contextualSpacing/>
        <w:rPr>
          <w:rFonts w:ascii="Times New Roman" w:hAnsi="Times New Roman"/>
          <w:szCs w:val="22"/>
        </w:rPr>
      </w:pPr>
    </w:p>
    <w:p w:rsidR="002B78F5" w:rsidRPr="00455CB1" w:rsidRDefault="002B78F5" w:rsidP="00C6611C">
      <w:pPr>
        <w:contextualSpacing/>
        <w:rPr>
          <w:rFonts w:ascii="Times New Roman" w:hAnsi="Times New Roman"/>
          <w:sz w:val="24"/>
        </w:rPr>
      </w:pPr>
    </w:p>
    <w:p w:rsidR="002B78F5" w:rsidRPr="00A87BDA" w:rsidRDefault="002B78F5" w:rsidP="002B78F5">
      <w:pPr>
        <w:spacing w:before="0"/>
        <w:rPr>
          <w:rFonts w:ascii="Times New Roman" w:hAnsi="Times New Roman"/>
          <w:b/>
          <w:szCs w:val="22"/>
        </w:rPr>
      </w:pPr>
      <w:r w:rsidRPr="00A87BDA">
        <w:rPr>
          <w:rFonts w:ascii="Times New Roman" w:hAnsi="Times New Roman"/>
          <w:szCs w:val="22"/>
        </w:rPr>
        <w:t xml:space="preserve">Директор по снабжению                                                                  </w:t>
      </w:r>
      <w:r w:rsidR="00031FF8" w:rsidRPr="00031FF8">
        <w:rPr>
          <w:rFonts w:ascii="Times New Roman" w:hAnsi="Times New Roman"/>
          <w:szCs w:val="22"/>
        </w:rPr>
        <w:t xml:space="preserve">              </w:t>
      </w:r>
      <w:r w:rsidRPr="00A87BDA">
        <w:rPr>
          <w:rFonts w:ascii="Times New Roman" w:hAnsi="Times New Roman"/>
          <w:szCs w:val="22"/>
        </w:rPr>
        <w:t xml:space="preserve">                   Д.Ю. </w:t>
      </w:r>
      <w:proofErr w:type="spellStart"/>
      <w:r w:rsidRPr="00A87BDA">
        <w:rPr>
          <w:rFonts w:ascii="Times New Roman" w:hAnsi="Times New Roman"/>
          <w:szCs w:val="22"/>
        </w:rPr>
        <w:t>Уржумов</w:t>
      </w:r>
      <w:proofErr w:type="spellEnd"/>
    </w:p>
    <w:p w:rsidR="00C6611C" w:rsidRPr="00455CB1" w:rsidRDefault="00C6611C" w:rsidP="00C6611C">
      <w:pPr>
        <w:autoSpaceDE w:val="0"/>
        <w:autoSpaceDN w:val="0"/>
        <w:adjustRightInd w:val="0"/>
        <w:spacing w:before="0"/>
        <w:contextualSpacing/>
        <w:jc w:val="both"/>
        <w:rPr>
          <w:rFonts w:ascii="Times New Roman" w:hAnsi="Times New Roman"/>
          <w:sz w:val="24"/>
        </w:rPr>
      </w:pPr>
    </w:p>
    <w:p w:rsidR="00B76A15" w:rsidRDefault="00B76A15"/>
    <w:sectPr w:rsidR="00B76A15" w:rsidSect="000F6450">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97FC7"/>
    <w:multiLevelType w:val="hybridMultilevel"/>
    <w:tmpl w:val="9B62A2AC"/>
    <w:lvl w:ilvl="0" w:tplc="0419000F">
      <w:start w:val="1"/>
      <w:numFmt w:val="decimal"/>
      <w:lvlText w:val="%1."/>
      <w:lvlJc w:val="left"/>
      <w:pPr>
        <w:ind w:left="360"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33020199"/>
    <w:multiLevelType w:val="multilevel"/>
    <w:tmpl w:val="E19A8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C91EA1"/>
    <w:multiLevelType w:val="hybridMultilevel"/>
    <w:tmpl w:val="97D2F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9987247"/>
    <w:multiLevelType w:val="hybridMultilevel"/>
    <w:tmpl w:val="9ED03094"/>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BAB3C67"/>
    <w:multiLevelType w:val="hybridMultilevel"/>
    <w:tmpl w:val="22A46EDC"/>
    <w:lvl w:ilvl="0" w:tplc="AF9A16CC">
      <w:start w:val="1"/>
      <w:numFmt w:val="bullet"/>
      <w:lvlText w:val=""/>
      <w:lvlJc w:val="left"/>
      <w:pPr>
        <w:ind w:left="1070" w:hanging="360"/>
      </w:pPr>
      <w:rPr>
        <w:rFonts w:ascii="Symbol" w:hAnsi="Symbol" w:hint="default"/>
      </w:rPr>
    </w:lvl>
    <w:lvl w:ilvl="1" w:tplc="AF9A16CC">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6EE10278"/>
    <w:multiLevelType w:val="hybridMultilevel"/>
    <w:tmpl w:val="BF5E2D0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2"/>
  </w:compat>
  <w:rsids>
    <w:rsidRoot w:val="003D0524"/>
    <w:rsid w:val="00031FF8"/>
    <w:rsid w:val="00054139"/>
    <w:rsid w:val="000F6450"/>
    <w:rsid w:val="001B356C"/>
    <w:rsid w:val="002B78F5"/>
    <w:rsid w:val="00336F08"/>
    <w:rsid w:val="003D0524"/>
    <w:rsid w:val="003F3095"/>
    <w:rsid w:val="004176DB"/>
    <w:rsid w:val="004724D1"/>
    <w:rsid w:val="00474488"/>
    <w:rsid w:val="004B78EB"/>
    <w:rsid w:val="00565747"/>
    <w:rsid w:val="005859DF"/>
    <w:rsid w:val="005C76FA"/>
    <w:rsid w:val="005F3BF8"/>
    <w:rsid w:val="00604156"/>
    <w:rsid w:val="00612D0D"/>
    <w:rsid w:val="006B48EC"/>
    <w:rsid w:val="006D4E2B"/>
    <w:rsid w:val="00730901"/>
    <w:rsid w:val="00792E48"/>
    <w:rsid w:val="00823A55"/>
    <w:rsid w:val="00840247"/>
    <w:rsid w:val="00916376"/>
    <w:rsid w:val="00930B59"/>
    <w:rsid w:val="00965351"/>
    <w:rsid w:val="00A83585"/>
    <w:rsid w:val="00AF079A"/>
    <w:rsid w:val="00AF22C1"/>
    <w:rsid w:val="00B24839"/>
    <w:rsid w:val="00B458B4"/>
    <w:rsid w:val="00B76A15"/>
    <w:rsid w:val="00C015CB"/>
    <w:rsid w:val="00C6611C"/>
    <w:rsid w:val="00C85D80"/>
    <w:rsid w:val="00C97AFA"/>
    <w:rsid w:val="00D31609"/>
    <w:rsid w:val="00D34BEC"/>
    <w:rsid w:val="00D3663A"/>
    <w:rsid w:val="00D85004"/>
    <w:rsid w:val="00DB11ED"/>
    <w:rsid w:val="00DB6140"/>
    <w:rsid w:val="00DC7836"/>
    <w:rsid w:val="00E11EF1"/>
    <w:rsid w:val="00E415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2305"/>
  <w15:docId w15:val="{287EBFAF-6573-4065-8429-91BD5E668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11C"/>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11C"/>
    <w:rPr>
      <w:rFonts w:ascii="Arial" w:hAnsi="Arial"/>
      <w:color w:val="0000FF"/>
      <w:u w:val="single"/>
    </w:rPr>
  </w:style>
  <w:style w:type="character" w:styleId="a4">
    <w:name w:val="FollowedHyperlink"/>
    <w:basedOn w:val="a0"/>
    <w:uiPriority w:val="99"/>
    <w:semiHidden/>
    <w:unhideWhenUsed/>
    <w:rsid w:val="00DC7836"/>
    <w:rPr>
      <w:color w:val="954F72" w:themeColor="followedHyperlink"/>
      <w:u w:val="single"/>
    </w:rPr>
  </w:style>
  <w:style w:type="paragraph" w:styleId="a5">
    <w:name w:val="List Paragraph"/>
    <w:basedOn w:val="a"/>
    <w:uiPriority w:val="34"/>
    <w:qFormat/>
    <w:rsid w:val="00E4157E"/>
    <w:pPr>
      <w:spacing w:before="0"/>
      <w:ind w:left="720"/>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7904">
      <w:bodyDiv w:val="1"/>
      <w:marLeft w:val="0"/>
      <w:marRight w:val="0"/>
      <w:marTop w:val="0"/>
      <w:marBottom w:val="0"/>
      <w:divBdr>
        <w:top w:val="none" w:sz="0" w:space="0" w:color="auto"/>
        <w:left w:val="none" w:sz="0" w:space="0" w:color="auto"/>
        <w:bottom w:val="none" w:sz="0" w:space="0" w:color="auto"/>
        <w:right w:val="none" w:sz="0" w:space="0" w:color="auto"/>
      </w:divBdr>
    </w:div>
    <w:div w:id="512454646">
      <w:bodyDiv w:val="1"/>
      <w:marLeft w:val="0"/>
      <w:marRight w:val="0"/>
      <w:marTop w:val="0"/>
      <w:marBottom w:val="0"/>
      <w:divBdr>
        <w:top w:val="none" w:sz="0" w:space="0" w:color="auto"/>
        <w:left w:val="none" w:sz="0" w:space="0" w:color="auto"/>
        <w:bottom w:val="none" w:sz="0" w:space="0" w:color="auto"/>
        <w:right w:val="none" w:sz="0" w:space="0" w:color="auto"/>
      </w:divBdr>
    </w:div>
    <w:div w:id="1160661520">
      <w:bodyDiv w:val="1"/>
      <w:marLeft w:val="0"/>
      <w:marRight w:val="0"/>
      <w:marTop w:val="0"/>
      <w:marBottom w:val="0"/>
      <w:divBdr>
        <w:top w:val="none" w:sz="0" w:space="0" w:color="auto"/>
        <w:left w:val="none" w:sz="0" w:space="0" w:color="auto"/>
        <w:bottom w:val="none" w:sz="0" w:space="0" w:color="auto"/>
        <w:right w:val="none" w:sz="0" w:space="0" w:color="auto"/>
      </w:divBdr>
    </w:div>
    <w:div w:id="19014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inery.yaroslavl.su/procurement/accreditation/" TargetMode="External"/><Relationship Id="rId3" Type="http://schemas.openxmlformats.org/officeDocument/2006/relationships/settings" Target="settings.xml"/><Relationship Id="rId7" Type="http://schemas.openxmlformats.org/officeDocument/2006/relationships/hyperlink" Target="http://www.refinery.yaroslavl.su/procurement/accred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finery.yaroslavl.ru/" TargetMode="External"/><Relationship Id="rId11" Type="http://schemas.openxmlformats.org/officeDocument/2006/relationships/theme" Target="theme/theme1.xml"/><Relationship Id="rId5" Type="http://schemas.openxmlformats.org/officeDocument/2006/relationships/hyperlink" Target="mailto:GarifullinaYV@yanos.slavnef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otline@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5</Pages>
  <Words>2795</Words>
  <Characters>15938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20</cp:revision>
  <dcterms:created xsi:type="dcterms:W3CDTF">2019-01-18T07:47:00Z</dcterms:created>
  <dcterms:modified xsi:type="dcterms:W3CDTF">2019-02-21T13:08:00Z</dcterms:modified>
</cp:coreProperties>
</file>